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BF" w:rsidRDefault="00E66BBF" w:rsidP="00E66BBF">
      <w:pPr>
        <w:shd w:val="clear" w:color="auto" w:fill="FFFFFF"/>
        <w:outlineLvl w:val="0"/>
        <w:rPr>
          <w:rFonts w:ascii="Arial" w:eastAsia="Times New Roman" w:hAnsi="Arial" w:cs="Arial"/>
          <w:b/>
          <w:bCs/>
          <w:color w:val="FF7700"/>
          <w:kern w:val="36"/>
          <w:sz w:val="46"/>
          <w:szCs w:val="46"/>
          <w:bdr w:val="none" w:sz="0" w:space="0" w:color="auto" w:frame="1"/>
        </w:rPr>
      </w:pPr>
      <w:r>
        <w:rPr>
          <w:rFonts w:ascii="Arial" w:eastAsia="Times New Roman" w:hAnsi="Arial" w:cs="Arial"/>
          <w:b/>
          <w:bCs/>
          <w:color w:val="FF7700"/>
          <w:kern w:val="36"/>
          <w:sz w:val="46"/>
          <w:szCs w:val="46"/>
          <w:bdr w:val="none" w:sz="0" w:space="0" w:color="auto" w:frame="1"/>
        </w:rPr>
        <w:t>Telecommunications Software Engineer</w:t>
      </w:r>
    </w:p>
    <w:p w:rsidR="00E66BBF" w:rsidRDefault="00E66BBF" w:rsidP="00E66BBF">
      <w:pPr>
        <w:rPr>
          <w:sz w:val="18"/>
          <w:szCs w:val="18"/>
        </w:rPr>
      </w:pPr>
      <w:r>
        <w:rPr>
          <w:b/>
          <w:bCs/>
          <w:sz w:val="20"/>
          <w:szCs w:val="20"/>
        </w:rPr>
        <w:t>Description</w:t>
      </w:r>
    </w:p>
    <w:p w:rsidR="00E66BBF" w:rsidRDefault="00E66BBF" w:rsidP="00E66BBF">
      <w:pPr>
        <w:spacing w:before="100" w:beforeAutospacing="1" w:after="100" w:afterAutospacing="1"/>
      </w:pPr>
      <w:r>
        <w:t xml:space="preserve">Cognity is one of the leading, comprehensive IT solution providers in the region of Southeast Europe. The company’s mission is to add value to its Customers and help them achieve their business goals, by promoting, implementing and supporting globally-leading IT solutions. Cognity has successfully implemented large-scale, mission-critical projects, applying globally acclaimed solutions of CRM, Order Management, SOA-based Integration, BPM, Master Data Management, Data Quality, Marketing Automation, BI &amp; Analytics, </w:t>
      </w:r>
      <w:proofErr w:type="gramStart"/>
      <w:r>
        <w:t>Portals</w:t>
      </w:r>
      <w:proofErr w:type="gramEnd"/>
      <w:r>
        <w:t xml:space="preserve"> &amp; Content Management. Cognity demonstrates a wide Customer base in Telecommunications, Banking and Insurance.</w:t>
      </w:r>
      <w:r>
        <w:br/>
        <w:t xml:space="preserve">Cognity is seeking talented and focused individuals who can contribute to its fast growth. We ask for your best performance, and offer in return a dynamic and motivating environment, a valuable professional experience, and an achievement-based compensation scheme. Join us if you have the ambition and the will to work among the best. </w:t>
      </w:r>
    </w:p>
    <w:p w:rsidR="00E66BBF" w:rsidRDefault="00E66BBF" w:rsidP="00E66BBF">
      <w:pPr>
        <w:rPr>
          <w:b/>
          <w:bCs/>
          <w:sz w:val="20"/>
          <w:szCs w:val="20"/>
        </w:rPr>
      </w:pPr>
      <w:r>
        <w:rPr>
          <w:b/>
          <w:bCs/>
          <w:sz w:val="20"/>
          <w:szCs w:val="20"/>
        </w:rPr>
        <w:t>Job Description and responsibilities</w:t>
      </w:r>
    </w:p>
    <w:p w:rsidR="00E66BBF" w:rsidRDefault="00E66BBF" w:rsidP="00E66BBF">
      <w:pPr>
        <w:spacing w:before="100" w:beforeAutospacing="1" w:after="100" w:afterAutospacing="1"/>
      </w:pPr>
      <w:r>
        <w:t>The applicant will be included in a team responsible for design and delivery of large-scale/mission-critical Telecommunication projects. The engineer will be responsible for implementation and leading the transformation of businesses (in and outside of Greece) by providing their expertise and willingness to evolve into expert OSS Engineers in the areas like Service Provisioning and Activation; Network and Service Inventory, development of Next-Generation Discovery and Reconciliation processes (ensuring consistency between OSS IT systems and real networks).</w:t>
      </w:r>
    </w:p>
    <w:p w:rsidR="00E66BBF" w:rsidRDefault="00E66BBF" w:rsidP="00E66BBF">
      <w:pPr>
        <w:spacing w:before="100" w:beforeAutospacing="1" w:after="100" w:afterAutospacing="1"/>
      </w:pPr>
      <w:r>
        <w:t>Required qualifications:</w:t>
      </w:r>
    </w:p>
    <w:p w:rsidR="00E66BBF" w:rsidRDefault="00E66BBF" w:rsidP="00E66BBF">
      <w:pPr>
        <w:numPr>
          <w:ilvl w:val="0"/>
          <w:numId w:val="1"/>
        </w:numPr>
        <w:spacing w:before="100" w:beforeAutospacing="1" w:after="100" w:afterAutospacing="1"/>
        <w:rPr>
          <w:rFonts w:eastAsia="Times New Roman"/>
        </w:rPr>
      </w:pPr>
      <w:proofErr w:type="spellStart"/>
      <w:r>
        <w:rPr>
          <w:rFonts w:eastAsia="Times New Roman"/>
        </w:rPr>
        <w:t>BSc</w:t>
      </w:r>
      <w:proofErr w:type="spellEnd"/>
      <w:r>
        <w:rPr>
          <w:rFonts w:eastAsia="Times New Roman"/>
        </w:rPr>
        <w:t xml:space="preserve"> in Telecommunications or  Software Engineering</w:t>
      </w:r>
    </w:p>
    <w:p w:rsidR="00E66BBF" w:rsidRDefault="00E66BBF" w:rsidP="00E66BBF">
      <w:pPr>
        <w:numPr>
          <w:ilvl w:val="0"/>
          <w:numId w:val="1"/>
        </w:numPr>
        <w:spacing w:before="100" w:beforeAutospacing="1" w:after="100" w:afterAutospacing="1"/>
        <w:rPr>
          <w:rFonts w:eastAsia="Times New Roman"/>
        </w:rPr>
      </w:pPr>
      <w:r>
        <w:rPr>
          <w:rFonts w:eastAsia="Times New Roman"/>
        </w:rPr>
        <w:t>Understanding of telecom processes</w:t>
      </w:r>
    </w:p>
    <w:p w:rsidR="00E66BBF" w:rsidRDefault="00E66BBF" w:rsidP="00E66BBF">
      <w:pPr>
        <w:numPr>
          <w:ilvl w:val="0"/>
          <w:numId w:val="1"/>
        </w:numPr>
        <w:spacing w:before="100" w:beforeAutospacing="1" w:after="100" w:afterAutospacing="1"/>
        <w:rPr>
          <w:rFonts w:eastAsia="Times New Roman"/>
        </w:rPr>
      </w:pPr>
      <w:r>
        <w:rPr>
          <w:rFonts w:eastAsia="Times New Roman"/>
        </w:rPr>
        <w:t>Good understanding of telecommunication networks</w:t>
      </w:r>
    </w:p>
    <w:p w:rsidR="00E66BBF" w:rsidRDefault="00E66BBF" w:rsidP="00E66BBF">
      <w:pPr>
        <w:numPr>
          <w:ilvl w:val="0"/>
          <w:numId w:val="1"/>
        </w:numPr>
        <w:spacing w:before="100" w:beforeAutospacing="1" w:after="100" w:afterAutospacing="1"/>
        <w:rPr>
          <w:rFonts w:eastAsia="Times New Roman"/>
        </w:rPr>
      </w:pPr>
      <w:r>
        <w:rPr>
          <w:rFonts w:eastAsia="Times New Roman"/>
        </w:rPr>
        <w:t>Excellent team work and communication skills</w:t>
      </w:r>
    </w:p>
    <w:p w:rsidR="00E66BBF" w:rsidRDefault="00E66BBF" w:rsidP="00E66BBF">
      <w:pPr>
        <w:numPr>
          <w:ilvl w:val="0"/>
          <w:numId w:val="1"/>
        </w:numPr>
        <w:spacing w:before="100" w:beforeAutospacing="1" w:after="100" w:afterAutospacing="1"/>
        <w:rPr>
          <w:rFonts w:eastAsia="Times New Roman"/>
        </w:rPr>
      </w:pPr>
      <w:r>
        <w:rPr>
          <w:rFonts w:eastAsia="Times New Roman"/>
        </w:rPr>
        <w:t>Fluency in Greek and English</w:t>
      </w:r>
    </w:p>
    <w:p w:rsidR="00E66BBF" w:rsidRDefault="00E66BBF" w:rsidP="00E66BBF">
      <w:pPr>
        <w:numPr>
          <w:ilvl w:val="0"/>
          <w:numId w:val="1"/>
        </w:numPr>
        <w:spacing w:before="100" w:beforeAutospacing="1" w:after="100" w:afterAutospacing="1"/>
        <w:rPr>
          <w:rFonts w:eastAsia="Times New Roman"/>
        </w:rPr>
      </w:pPr>
      <w:r>
        <w:rPr>
          <w:rFonts w:eastAsia="Times New Roman"/>
        </w:rPr>
        <w:t>Dependability and capability to take initiatives</w:t>
      </w:r>
    </w:p>
    <w:p w:rsidR="00E66BBF" w:rsidRDefault="00E66BBF" w:rsidP="00E66BBF">
      <w:pPr>
        <w:spacing w:before="100" w:beforeAutospacing="1" w:after="100" w:afterAutospacing="1"/>
        <w:rPr>
          <w:lang w:val="el-GR"/>
        </w:rPr>
      </w:pPr>
      <w:r>
        <w:t>Other desired qualifications:</w:t>
      </w:r>
    </w:p>
    <w:p w:rsidR="00E66BBF" w:rsidRDefault="00E66BBF" w:rsidP="00E66BBF">
      <w:pPr>
        <w:numPr>
          <w:ilvl w:val="0"/>
          <w:numId w:val="2"/>
        </w:numPr>
        <w:spacing w:before="100" w:beforeAutospacing="1" w:after="100" w:afterAutospacing="1"/>
        <w:rPr>
          <w:rFonts w:eastAsia="Times New Roman"/>
        </w:rPr>
      </w:pPr>
      <w:r>
        <w:rPr>
          <w:rFonts w:eastAsia="Times New Roman"/>
        </w:rPr>
        <w:t xml:space="preserve">Experience in OSS/BSS Applications </w:t>
      </w:r>
    </w:p>
    <w:p w:rsidR="00E66BBF" w:rsidRDefault="00E66BBF" w:rsidP="00E66BBF">
      <w:pPr>
        <w:numPr>
          <w:ilvl w:val="0"/>
          <w:numId w:val="2"/>
        </w:numPr>
        <w:spacing w:before="100" w:beforeAutospacing="1" w:after="100" w:afterAutospacing="1"/>
        <w:rPr>
          <w:rFonts w:eastAsia="Times New Roman"/>
        </w:rPr>
      </w:pPr>
      <w:r>
        <w:rPr>
          <w:rFonts w:eastAsia="Times New Roman"/>
        </w:rPr>
        <w:t>Experience in Java programming, Web Services, XML, Unix Shell Scripting</w:t>
      </w:r>
    </w:p>
    <w:p w:rsidR="00D61758" w:rsidRPr="00D61758" w:rsidRDefault="00D61758" w:rsidP="00D61758">
      <w:pPr>
        <w:numPr>
          <w:ilvl w:val="0"/>
          <w:numId w:val="2"/>
        </w:numPr>
        <w:spacing w:before="100" w:beforeAutospacing="1" w:after="100" w:afterAutospacing="1"/>
        <w:rPr>
          <w:rFonts w:eastAsia="Times New Roman"/>
        </w:rPr>
      </w:pPr>
      <w:r w:rsidRPr="00D61758">
        <w:rPr>
          <w:rFonts w:eastAsia="Times New Roman"/>
        </w:rPr>
        <w:t>Experience in Java programming</w:t>
      </w:r>
    </w:p>
    <w:p w:rsidR="00D61758" w:rsidRPr="00D61758" w:rsidRDefault="00D61758" w:rsidP="00D61758">
      <w:pPr>
        <w:numPr>
          <w:ilvl w:val="0"/>
          <w:numId w:val="2"/>
        </w:numPr>
        <w:spacing w:before="100" w:beforeAutospacing="1" w:after="100" w:afterAutospacing="1"/>
        <w:rPr>
          <w:rFonts w:eastAsia="Times New Roman"/>
        </w:rPr>
      </w:pPr>
      <w:r w:rsidRPr="00D61758">
        <w:rPr>
          <w:rFonts w:eastAsia="Times New Roman"/>
        </w:rPr>
        <w:t xml:space="preserve">Experience in </w:t>
      </w:r>
      <w:proofErr w:type="spellStart"/>
      <w:r w:rsidRPr="00D61758">
        <w:rPr>
          <w:rFonts w:eastAsia="Times New Roman"/>
        </w:rPr>
        <w:t>Xquery</w:t>
      </w:r>
      <w:proofErr w:type="spellEnd"/>
      <w:r w:rsidRPr="00D61758">
        <w:rPr>
          <w:rFonts w:eastAsia="Times New Roman"/>
        </w:rPr>
        <w:t>/</w:t>
      </w:r>
      <w:proofErr w:type="spellStart"/>
      <w:r w:rsidRPr="00D61758">
        <w:rPr>
          <w:rFonts w:eastAsia="Times New Roman"/>
        </w:rPr>
        <w:t>Xpath</w:t>
      </w:r>
      <w:proofErr w:type="spellEnd"/>
      <w:r w:rsidRPr="00D61758">
        <w:rPr>
          <w:rFonts w:eastAsia="Times New Roman"/>
        </w:rPr>
        <w:t xml:space="preserve"> scripting</w:t>
      </w:r>
    </w:p>
    <w:p w:rsidR="00E66BBF" w:rsidRDefault="00E66BBF" w:rsidP="00E66BBF">
      <w:pPr>
        <w:numPr>
          <w:ilvl w:val="0"/>
          <w:numId w:val="2"/>
        </w:numPr>
        <w:spacing w:before="100" w:beforeAutospacing="1" w:after="100" w:afterAutospacing="1"/>
        <w:rPr>
          <w:rFonts w:eastAsia="Times New Roman"/>
        </w:rPr>
      </w:pPr>
      <w:r>
        <w:rPr>
          <w:rFonts w:eastAsia="Times New Roman"/>
        </w:rPr>
        <w:t>Understanding of RDBMS and SQL</w:t>
      </w:r>
    </w:p>
    <w:p w:rsidR="00E66BBF" w:rsidRDefault="00E66BBF" w:rsidP="00E66BBF">
      <w:pPr>
        <w:numPr>
          <w:ilvl w:val="0"/>
          <w:numId w:val="2"/>
        </w:numPr>
        <w:spacing w:before="100" w:beforeAutospacing="1" w:after="100" w:afterAutospacing="1"/>
        <w:rPr>
          <w:rFonts w:eastAsia="Times New Roman"/>
        </w:rPr>
      </w:pPr>
      <w:r>
        <w:rPr>
          <w:rFonts w:eastAsia="Times New Roman"/>
        </w:rPr>
        <w:t xml:space="preserve">Experience with Oracle </w:t>
      </w:r>
      <w:proofErr w:type="spellStart"/>
      <w:r>
        <w:rPr>
          <w:rFonts w:eastAsia="Times New Roman"/>
        </w:rPr>
        <w:t>weblogic</w:t>
      </w:r>
      <w:proofErr w:type="spellEnd"/>
      <w:r>
        <w:rPr>
          <w:rFonts w:eastAsia="Times New Roman"/>
        </w:rPr>
        <w:t>, JBOSS Application Servers</w:t>
      </w:r>
    </w:p>
    <w:p w:rsidR="00E66BBF" w:rsidRDefault="00E66BBF" w:rsidP="00E66BBF">
      <w:pPr>
        <w:numPr>
          <w:ilvl w:val="0"/>
          <w:numId w:val="2"/>
        </w:numPr>
        <w:spacing w:before="100" w:beforeAutospacing="1" w:after="100" w:afterAutospacing="1"/>
        <w:rPr>
          <w:rFonts w:eastAsia="Times New Roman"/>
          <w:lang w:val="el-GR"/>
        </w:rPr>
      </w:pPr>
      <w:r>
        <w:rPr>
          <w:rFonts w:eastAsia="Times New Roman"/>
        </w:rPr>
        <w:t>Post-graduate degree</w:t>
      </w:r>
    </w:p>
    <w:p w:rsidR="009A14B1" w:rsidRDefault="009A14B1"/>
    <w:sectPr w:rsidR="009A14B1" w:rsidSect="009A14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1507"/>
    <w:multiLevelType w:val="multilevel"/>
    <w:tmpl w:val="C240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7D0581A"/>
    <w:multiLevelType w:val="multilevel"/>
    <w:tmpl w:val="51D4B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66BBF"/>
    <w:rsid w:val="000D197E"/>
    <w:rsid w:val="009A14B1"/>
    <w:rsid w:val="00D61758"/>
    <w:rsid w:val="00E66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B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66BBF"/>
    <w:rPr>
      <w:rFonts w:ascii="Tahoma" w:hAnsi="Tahoma" w:cs="Tahoma"/>
      <w:sz w:val="16"/>
      <w:szCs w:val="16"/>
    </w:rPr>
  </w:style>
  <w:style w:type="character" w:customStyle="1" w:styleId="DocumentMapChar">
    <w:name w:val="Document Map Char"/>
    <w:basedOn w:val="DefaultParagraphFont"/>
    <w:link w:val="DocumentMap"/>
    <w:uiPriority w:val="99"/>
    <w:semiHidden/>
    <w:rsid w:val="00E66BBF"/>
    <w:rPr>
      <w:rFonts w:ascii="Tahoma" w:hAnsi="Tahoma" w:cs="Tahoma"/>
      <w:sz w:val="16"/>
      <w:szCs w:val="16"/>
    </w:rPr>
  </w:style>
  <w:style w:type="paragraph" w:styleId="ListParagraph">
    <w:name w:val="List Paragraph"/>
    <w:basedOn w:val="Normal"/>
    <w:uiPriority w:val="34"/>
    <w:qFormat/>
    <w:rsid w:val="00D61758"/>
    <w:pPr>
      <w:ind w:left="720"/>
      <w:contextualSpacing/>
    </w:pPr>
  </w:style>
</w:styles>
</file>

<file path=word/webSettings.xml><?xml version="1.0" encoding="utf-8"?>
<w:webSettings xmlns:r="http://schemas.openxmlformats.org/officeDocument/2006/relationships" xmlns:w="http://schemas.openxmlformats.org/wordprocessingml/2006/main">
  <w:divs>
    <w:div w:id="961494928">
      <w:bodyDiv w:val="1"/>
      <w:marLeft w:val="0"/>
      <w:marRight w:val="0"/>
      <w:marTop w:val="0"/>
      <w:marBottom w:val="0"/>
      <w:divBdr>
        <w:top w:val="none" w:sz="0" w:space="0" w:color="auto"/>
        <w:left w:val="none" w:sz="0" w:space="0" w:color="auto"/>
        <w:bottom w:val="none" w:sz="0" w:space="0" w:color="auto"/>
        <w:right w:val="none" w:sz="0" w:space="0" w:color="auto"/>
      </w:divBdr>
    </w:div>
    <w:div w:id="16916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dc:creator>
  <cp:lastModifiedBy>Matilda</cp:lastModifiedBy>
  <cp:revision>2</cp:revision>
  <dcterms:created xsi:type="dcterms:W3CDTF">2018-05-11T08:26:00Z</dcterms:created>
  <dcterms:modified xsi:type="dcterms:W3CDTF">2018-05-11T08:26:00Z</dcterms:modified>
</cp:coreProperties>
</file>