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52222" w14:textId="30A650E3" w:rsidR="00D0017A" w:rsidRPr="004D5240" w:rsidRDefault="00D0017A" w:rsidP="00D0017A">
      <w:pPr>
        <w:rPr>
          <w:rFonts w:ascii="Roboto Light" w:hAnsi="Roboto Light"/>
          <w:b/>
          <w:sz w:val="28"/>
        </w:rPr>
      </w:pPr>
      <w:r w:rsidRPr="004D5240">
        <w:rPr>
          <w:rFonts w:ascii="Roboto Light" w:hAnsi="Roboto Light"/>
          <w:b/>
          <w:sz w:val="28"/>
        </w:rPr>
        <w:t>Software Engineer (JAVA, Full stack)</w:t>
      </w:r>
    </w:p>
    <w:p w14:paraId="7779E157" w14:textId="77777777" w:rsidR="002562B3" w:rsidRPr="004D5240" w:rsidRDefault="002562B3" w:rsidP="00D0017A">
      <w:pPr>
        <w:rPr>
          <w:rFonts w:ascii="Roboto Light" w:hAnsi="Roboto Light"/>
          <w:b/>
          <w:sz w:val="28"/>
        </w:rPr>
      </w:pPr>
    </w:p>
    <w:p w14:paraId="536B4D8A" w14:textId="77777777" w:rsidR="00D0017A" w:rsidRPr="004D5240" w:rsidRDefault="00D0017A" w:rsidP="00D0017A">
      <w:pPr>
        <w:rPr>
          <w:rFonts w:ascii="Roboto Light" w:hAnsi="Roboto Light"/>
          <w:b/>
        </w:rPr>
      </w:pPr>
      <w:r w:rsidRPr="004D5240">
        <w:rPr>
          <w:rFonts w:ascii="Roboto Light" w:hAnsi="Roboto Light"/>
          <w:b/>
        </w:rPr>
        <w:t>Job Description</w:t>
      </w:r>
    </w:p>
    <w:p w14:paraId="568A8325" w14:textId="77777777" w:rsidR="00D0017A" w:rsidRPr="004D5240" w:rsidRDefault="00D0017A" w:rsidP="00D0017A">
      <w:p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This is a unique opportunity, to be part of a highly disruptive organization, with global footprint and mindset. Join Payment Components to actively participate in the worldwide FinTech (R)evolution and reshape the face of Financial Services.</w:t>
      </w:r>
    </w:p>
    <w:p w14:paraId="1AD5FE62" w14:textId="77777777" w:rsidR="00D0017A" w:rsidRPr="004D5240" w:rsidRDefault="00D0017A" w:rsidP="00D0017A">
      <w:p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As a Software Engineer, you will actively participate in the creation of innovative &amp; complex projects. The diverse set of projects will cover topics such as APIs, Open Banking, Financial Messaging, SaaS Platforms, Mobile Applications and more, as part of our growth strategy plan.</w:t>
      </w:r>
    </w:p>
    <w:p w14:paraId="1E8CA436" w14:textId="77777777" w:rsidR="00D0017A" w:rsidRPr="004D5240" w:rsidRDefault="00D0017A" w:rsidP="00D0017A">
      <w:p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You’ll play a key role in delivering quality products, which create tangible value for our customers &amp; partners. You’ll turn requirements into clean, scalable, and efficient code. You’ll work with Payment Components’ Software Engineering, product management, and QA teams on a daily basis to design, test, and deliver first-rate, functional software. Most of all, you’ll be expected (and encouraged!) to learn quickly, make some mistakes (not the same ones twice!!!), develop some solutions, and make big contributions.</w:t>
      </w:r>
    </w:p>
    <w:p w14:paraId="14845E59" w14:textId="77777777" w:rsidR="00D0017A" w:rsidRPr="004D5240" w:rsidRDefault="00D0017A" w:rsidP="00D0017A">
      <w:p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 xml:space="preserve">To succeed in the role, you will need to be self-driven, extremely well-organized, technically savvy, analytical, flexible and results driven, ideally with working experience in the Software industry. </w:t>
      </w:r>
    </w:p>
    <w:p w14:paraId="35242EAF" w14:textId="0ABD13F2" w:rsidR="00D0017A" w:rsidRPr="004D5240" w:rsidRDefault="00D0017A" w:rsidP="00D0017A">
      <w:p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The Software Engineer will be reporting to the CTO of Payment Components.</w:t>
      </w:r>
      <w:r w:rsidR="004268B5">
        <w:rPr>
          <w:rFonts w:ascii="Roboto Light" w:hAnsi="Roboto Light"/>
          <w:sz w:val="20"/>
        </w:rPr>
        <w:t xml:space="preserve"> The job opening concerns our Athens office operations.</w:t>
      </w:r>
      <w:bookmarkStart w:id="0" w:name="_GoBack"/>
      <w:bookmarkEnd w:id="0"/>
    </w:p>
    <w:p w14:paraId="0A65E1D1" w14:textId="77777777" w:rsidR="00F636F9" w:rsidRPr="004D5240" w:rsidRDefault="00F636F9" w:rsidP="00D0017A">
      <w:pPr>
        <w:rPr>
          <w:rFonts w:ascii="Roboto Light" w:hAnsi="Roboto Light"/>
          <w:sz w:val="20"/>
        </w:rPr>
      </w:pPr>
    </w:p>
    <w:p w14:paraId="481FCBD0" w14:textId="77777777" w:rsidR="00D0017A" w:rsidRPr="004D5240" w:rsidRDefault="00D0017A" w:rsidP="00D0017A">
      <w:pPr>
        <w:rPr>
          <w:rFonts w:ascii="Roboto Light" w:hAnsi="Roboto Light"/>
          <w:b/>
        </w:rPr>
      </w:pPr>
      <w:r w:rsidRPr="004D5240">
        <w:rPr>
          <w:rFonts w:ascii="Roboto Light" w:hAnsi="Roboto Light"/>
          <w:b/>
        </w:rPr>
        <w:t>Responsibilities</w:t>
      </w:r>
    </w:p>
    <w:p w14:paraId="06DAB50C" w14:textId="77777777" w:rsidR="00D0017A" w:rsidRPr="004D5240" w:rsidRDefault="00D0017A" w:rsidP="00D0017A">
      <w:p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You will:</w:t>
      </w:r>
    </w:p>
    <w:p w14:paraId="0F602F9B" w14:textId="77777777" w:rsidR="00D0017A" w:rsidRPr="004D5240" w:rsidRDefault="00D0017A" w:rsidP="00D0017A">
      <w:pPr>
        <w:pStyle w:val="ListParagraph"/>
        <w:numPr>
          <w:ilvl w:val="0"/>
          <w:numId w:val="3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Design, develop, test, deploy, maintain and improve software</w:t>
      </w:r>
    </w:p>
    <w:p w14:paraId="780F0128" w14:textId="77777777" w:rsidR="00D0017A" w:rsidRPr="004D5240" w:rsidRDefault="00D0017A" w:rsidP="00D0017A">
      <w:pPr>
        <w:pStyle w:val="ListParagraph"/>
        <w:numPr>
          <w:ilvl w:val="0"/>
          <w:numId w:val="3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Manage individual project priorities, deadlines and deliverables</w:t>
      </w:r>
    </w:p>
    <w:p w14:paraId="72AC500B" w14:textId="77777777" w:rsidR="00D0017A" w:rsidRPr="004D5240" w:rsidRDefault="00D0017A" w:rsidP="00D0017A">
      <w:pPr>
        <w:rPr>
          <w:rFonts w:ascii="Roboto Light" w:hAnsi="Roboto Light"/>
          <w:b/>
        </w:rPr>
      </w:pPr>
      <w:r w:rsidRPr="004D5240">
        <w:rPr>
          <w:rFonts w:ascii="Roboto Light" w:hAnsi="Roboto Light"/>
          <w:b/>
        </w:rPr>
        <w:t>Desired Skills &amp; Experience</w:t>
      </w:r>
    </w:p>
    <w:p w14:paraId="5787A138" w14:textId="77777777" w:rsidR="00D0017A" w:rsidRPr="004D5240" w:rsidRDefault="00D0017A" w:rsidP="00D0017A">
      <w:pPr>
        <w:pStyle w:val="ListParagraph"/>
        <w:numPr>
          <w:ilvl w:val="0"/>
          <w:numId w:val="2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 xml:space="preserve">The applicant must be passionate about development and everything that is trending in this field </w:t>
      </w:r>
    </w:p>
    <w:p w14:paraId="0940B87D" w14:textId="77777777" w:rsidR="00D0017A" w:rsidRPr="004D5240" w:rsidRDefault="00D0017A" w:rsidP="00D0017A">
      <w:pPr>
        <w:pStyle w:val="ListParagraph"/>
        <w:numPr>
          <w:ilvl w:val="0"/>
          <w:numId w:val="2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Ability to transfer experience on other programming platforms</w:t>
      </w:r>
    </w:p>
    <w:p w14:paraId="12F25068" w14:textId="77777777" w:rsidR="00D0017A" w:rsidRPr="004D5240" w:rsidRDefault="00D0017A" w:rsidP="00D0017A">
      <w:pPr>
        <w:pStyle w:val="ListParagraph"/>
        <w:numPr>
          <w:ilvl w:val="0"/>
          <w:numId w:val="2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 xml:space="preserve">Good knowledge of Java/J2EE technology </w:t>
      </w:r>
    </w:p>
    <w:p w14:paraId="750353B6" w14:textId="77777777" w:rsidR="00D0017A" w:rsidRPr="004D5240" w:rsidRDefault="00D0017A" w:rsidP="00D0017A">
      <w:pPr>
        <w:pStyle w:val="ListParagraph"/>
        <w:numPr>
          <w:ilvl w:val="0"/>
          <w:numId w:val="2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Good knowledge of Spring boot, Spring MVC, SQL, Hibernate/JPA</w:t>
      </w:r>
    </w:p>
    <w:p w14:paraId="1BAF5439" w14:textId="77777777" w:rsidR="00D0017A" w:rsidRPr="004D5240" w:rsidRDefault="00D0017A" w:rsidP="00D0017A">
      <w:pPr>
        <w:pStyle w:val="ListParagraph"/>
        <w:numPr>
          <w:ilvl w:val="0"/>
          <w:numId w:val="2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Excellent command of the English and Greek language (both oral and written)</w:t>
      </w:r>
    </w:p>
    <w:p w14:paraId="303EBFC9" w14:textId="77777777" w:rsidR="00D0017A" w:rsidRPr="004D5240" w:rsidRDefault="00D0017A" w:rsidP="00D0017A">
      <w:pPr>
        <w:pStyle w:val="ListParagraph"/>
        <w:numPr>
          <w:ilvl w:val="0"/>
          <w:numId w:val="2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 xml:space="preserve">Knowledge of functional programming </w:t>
      </w:r>
    </w:p>
    <w:p w14:paraId="72505AE2" w14:textId="77777777" w:rsidR="00D0017A" w:rsidRPr="004D5240" w:rsidRDefault="00D0017A" w:rsidP="00D0017A">
      <w:pPr>
        <w:pStyle w:val="ListParagraph"/>
        <w:numPr>
          <w:ilvl w:val="0"/>
          <w:numId w:val="2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 xml:space="preserve">Experience with any of these languages will be appreciated: Junit, Maven, CSS, </w:t>
      </w:r>
      <w:proofErr w:type="spellStart"/>
      <w:r w:rsidRPr="004D5240">
        <w:rPr>
          <w:rFonts w:ascii="Roboto Light" w:hAnsi="Roboto Light"/>
          <w:sz w:val="20"/>
        </w:rPr>
        <w:t>JQuery</w:t>
      </w:r>
      <w:proofErr w:type="spellEnd"/>
      <w:r w:rsidRPr="004D5240">
        <w:rPr>
          <w:rFonts w:ascii="Roboto Light" w:hAnsi="Roboto Light"/>
          <w:sz w:val="20"/>
        </w:rPr>
        <w:t xml:space="preserve">, Groovy </w:t>
      </w:r>
    </w:p>
    <w:p w14:paraId="0FBB7A47" w14:textId="77777777" w:rsidR="00D0017A" w:rsidRPr="004D5240" w:rsidRDefault="00D0017A" w:rsidP="00D0017A">
      <w:pPr>
        <w:rPr>
          <w:rFonts w:ascii="Roboto Light" w:hAnsi="Roboto Light"/>
          <w:b/>
        </w:rPr>
      </w:pPr>
      <w:r w:rsidRPr="004D5240">
        <w:rPr>
          <w:rFonts w:ascii="Roboto Light" w:hAnsi="Roboto Light"/>
          <w:b/>
        </w:rPr>
        <w:t>What we offer</w:t>
      </w:r>
    </w:p>
    <w:p w14:paraId="264EB81B" w14:textId="77777777" w:rsidR="00D0017A" w:rsidRPr="004D5240" w:rsidRDefault="00D0017A" w:rsidP="00D0017A">
      <w:pPr>
        <w:pStyle w:val="ListParagraph"/>
        <w:numPr>
          <w:ilvl w:val="0"/>
          <w:numId w:val="1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An opportunity to work on the exciting &amp; fast paced FinTech sector, utilizing cutting edge technology tools &amp; methodologies</w:t>
      </w:r>
    </w:p>
    <w:p w14:paraId="34F9B422" w14:textId="77777777" w:rsidR="00D0017A" w:rsidRPr="004D5240" w:rsidRDefault="00D0017A" w:rsidP="00D0017A">
      <w:pPr>
        <w:pStyle w:val="ListParagraph"/>
        <w:numPr>
          <w:ilvl w:val="0"/>
          <w:numId w:val="1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Competitive remuneration package, in line with your experience</w:t>
      </w:r>
    </w:p>
    <w:p w14:paraId="6A804B66" w14:textId="77777777" w:rsidR="00D0017A" w:rsidRPr="004D5240" w:rsidRDefault="00D0017A" w:rsidP="00D0017A">
      <w:pPr>
        <w:pStyle w:val="ListParagraph"/>
        <w:numPr>
          <w:ilvl w:val="0"/>
          <w:numId w:val="1"/>
        </w:numPr>
        <w:rPr>
          <w:rFonts w:ascii="Roboto Light" w:hAnsi="Roboto Light"/>
          <w:sz w:val="20"/>
        </w:rPr>
      </w:pPr>
      <w:r w:rsidRPr="004D5240">
        <w:rPr>
          <w:rFonts w:ascii="Roboto Light" w:hAnsi="Roboto Light"/>
          <w:sz w:val="20"/>
        </w:rPr>
        <w:t>Work in a structured environment, with a startup mentality</w:t>
      </w:r>
    </w:p>
    <w:p w14:paraId="1CA14659" w14:textId="77777777" w:rsidR="000566EF" w:rsidRDefault="00D0017A" w:rsidP="000566EF">
      <w:pPr>
        <w:rPr>
          <w:rFonts w:ascii="Roboto Light" w:hAnsi="Roboto Light"/>
          <w:b/>
        </w:rPr>
      </w:pPr>
      <w:r w:rsidRPr="004D5240">
        <w:rPr>
          <w:rFonts w:ascii="Roboto Light" w:hAnsi="Roboto Light"/>
          <w:b/>
        </w:rPr>
        <w:t>Who we are</w:t>
      </w:r>
    </w:p>
    <w:p w14:paraId="495E57FD" w14:textId="0A0FD66A" w:rsidR="00633D88" w:rsidRPr="000566EF" w:rsidRDefault="00633D88" w:rsidP="000566EF">
      <w:pPr>
        <w:rPr>
          <w:rFonts w:ascii="Roboto Light" w:hAnsi="Roboto Light"/>
          <w:b/>
        </w:rPr>
      </w:pPr>
      <w:proofErr w:type="spellStart"/>
      <w:r w:rsidRPr="004021FA">
        <w:rPr>
          <w:rFonts w:ascii="Roboto Light" w:hAnsi="Roboto Light"/>
          <w:sz w:val="20"/>
          <w:szCs w:val="20"/>
        </w:rPr>
        <w:t>PaymentComponents</w:t>
      </w:r>
      <w:proofErr w:type="spellEnd"/>
      <w:r w:rsidRPr="004021FA">
        <w:rPr>
          <w:rFonts w:ascii="Roboto Light" w:hAnsi="Roboto Light"/>
          <w:sz w:val="20"/>
          <w:szCs w:val="20"/>
        </w:rPr>
        <w:t xml:space="preserve"> Ltd is a catalyst, empowering FinTech Innovation in Financial Institutions, Corporates and FinTechs.</w:t>
      </w:r>
    </w:p>
    <w:p w14:paraId="436263C5" w14:textId="77777777" w:rsidR="00633D88" w:rsidRPr="00633D88" w:rsidRDefault="00633D88" w:rsidP="00633D88">
      <w:pPr>
        <w:shd w:val="clear" w:color="auto" w:fill="FFFFFF"/>
        <w:spacing w:before="100" w:beforeAutospacing="1" w:after="100" w:afterAutospacing="1"/>
        <w:rPr>
          <w:rFonts w:ascii="Roboto Light" w:eastAsia="Times New Roman" w:hAnsi="Roboto Light" w:cs="Times New Roman"/>
          <w:sz w:val="20"/>
          <w:szCs w:val="20"/>
          <w:lang w:val="en-US"/>
        </w:rPr>
      </w:pPr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 xml:space="preserve">Being a spinoff of a 25-year-old Financial Software development company, </w:t>
      </w:r>
      <w:proofErr w:type="spellStart"/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>PaymentComponents</w:t>
      </w:r>
      <w:proofErr w:type="spellEnd"/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 xml:space="preserve"> is a unique amalgam, bonding deep Financial Services understanding, expertise in developing mission critical Financial systems and the latest trends in FinTech innovation.</w:t>
      </w:r>
    </w:p>
    <w:p w14:paraId="309A54C2" w14:textId="77777777" w:rsidR="00633D88" w:rsidRPr="00633D88" w:rsidRDefault="00633D88" w:rsidP="00633D88">
      <w:pPr>
        <w:shd w:val="clear" w:color="auto" w:fill="FFFFFF"/>
        <w:spacing w:before="100" w:beforeAutospacing="1" w:after="100" w:afterAutospacing="1"/>
        <w:rPr>
          <w:rFonts w:ascii="Roboto Light" w:eastAsia="Times New Roman" w:hAnsi="Roboto Light" w:cs="Times New Roman"/>
          <w:sz w:val="20"/>
          <w:szCs w:val="20"/>
          <w:lang w:val="en-US"/>
        </w:rPr>
      </w:pPr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lastRenderedPageBreak/>
        <w:t>Our API Framework provides a complete, PSD2 compliant, solution for Financial Institutions to actively participate in the FinTech (R)evolution. It empowers the creation, testing &amp; growth of Platform Based services &amp; fosters the collaboration with the rapidly growing FinTech community.</w:t>
      </w:r>
    </w:p>
    <w:p w14:paraId="2BB2684D" w14:textId="77777777" w:rsidR="00633D88" w:rsidRPr="00633D88" w:rsidRDefault="00633D88" w:rsidP="00633D88">
      <w:pPr>
        <w:shd w:val="clear" w:color="auto" w:fill="FFFFFF"/>
        <w:spacing w:before="100" w:beforeAutospacing="1" w:after="100" w:afterAutospacing="1"/>
        <w:rPr>
          <w:rFonts w:ascii="Roboto Light" w:eastAsia="Times New Roman" w:hAnsi="Roboto Light" w:cs="Times New Roman"/>
          <w:sz w:val="20"/>
          <w:szCs w:val="20"/>
          <w:lang w:val="en-US"/>
        </w:rPr>
      </w:pPr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>Through treasury management systems, automated payments &amp; reconciliation solutions, we provide a hassle-free path to FinTech benefits, for Corporates.</w:t>
      </w:r>
    </w:p>
    <w:p w14:paraId="765812EF" w14:textId="77777777" w:rsidR="00633D88" w:rsidRPr="00633D88" w:rsidRDefault="00633D88" w:rsidP="00633D88">
      <w:pPr>
        <w:shd w:val="clear" w:color="auto" w:fill="FFFFFF"/>
        <w:spacing w:before="100" w:beforeAutospacing="1" w:after="100" w:afterAutospacing="1"/>
        <w:rPr>
          <w:rFonts w:ascii="Roboto Light" w:eastAsia="Times New Roman" w:hAnsi="Roboto Light" w:cs="Times New Roman"/>
          <w:sz w:val="20"/>
          <w:szCs w:val="20"/>
          <w:lang w:val="en-US"/>
        </w:rPr>
      </w:pPr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>Via software components, support and know-how, we enable Rapid &amp; Agile development of SWIFT &amp; SEPA compliant FinTech applications worldwide.</w:t>
      </w:r>
    </w:p>
    <w:p w14:paraId="024019D8" w14:textId="1D9E5317" w:rsidR="00D0017A" w:rsidRPr="004021FA" w:rsidRDefault="00633D88" w:rsidP="00633D88">
      <w:pPr>
        <w:shd w:val="clear" w:color="auto" w:fill="FFFFFF"/>
        <w:spacing w:before="100" w:beforeAutospacing="1" w:after="100" w:afterAutospacing="1"/>
        <w:rPr>
          <w:rFonts w:ascii="Roboto Light" w:eastAsia="Times New Roman" w:hAnsi="Roboto Light" w:cs="Times New Roman"/>
          <w:sz w:val="20"/>
          <w:szCs w:val="20"/>
          <w:lang w:val="en-US"/>
        </w:rPr>
      </w:pPr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 xml:space="preserve">We are empowering FinTech Innovation for Computer Associates, JPMorgan, Citigroup, </w:t>
      </w:r>
      <w:proofErr w:type="spellStart"/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>Pictet</w:t>
      </w:r>
      <w:proofErr w:type="spellEnd"/>
      <w:r w:rsidRPr="00633D88">
        <w:rPr>
          <w:rFonts w:ascii="Roboto Light" w:eastAsia="Times New Roman" w:hAnsi="Roboto Light" w:cs="Times New Roman"/>
          <w:sz w:val="20"/>
          <w:szCs w:val="20"/>
          <w:lang w:val="en-US"/>
        </w:rPr>
        <w:t xml:space="preserve"> and Credit Suisse, among others.</w:t>
      </w:r>
    </w:p>
    <w:p w14:paraId="0B83E221" w14:textId="702C2CF0" w:rsidR="008D041B" w:rsidRPr="004021FA" w:rsidRDefault="00D0017A" w:rsidP="00D0017A">
      <w:pPr>
        <w:rPr>
          <w:rFonts w:ascii="Roboto Light" w:hAnsi="Roboto Light"/>
          <w:sz w:val="20"/>
          <w:szCs w:val="20"/>
        </w:rPr>
      </w:pPr>
      <w:r w:rsidRPr="004021FA">
        <w:rPr>
          <w:rFonts w:ascii="Roboto Light" w:hAnsi="Roboto Light"/>
          <w:sz w:val="20"/>
          <w:szCs w:val="20"/>
        </w:rPr>
        <w:t xml:space="preserve">For more information, </w:t>
      </w:r>
      <w:hyperlink r:id="rId8" w:history="1">
        <w:r w:rsidRPr="004021FA">
          <w:rPr>
            <w:rStyle w:val="Hyperlink"/>
            <w:rFonts w:ascii="Roboto Light" w:hAnsi="Roboto Light"/>
            <w:color w:val="auto"/>
            <w:sz w:val="20"/>
            <w:szCs w:val="20"/>
          </w:rPr>
          <w:t>www.paymentcomponents.com</w:t>
        </w:r>
      </w:hyperlink>
      <w:r w:rsidRPr="004021FA">
        <w:rPr>
          <w:rFonts w:ascii="Roboto Light" w:hAnsi="Roboto Light"/>
          <w:sz w:val="20"/>
          <w:szCs w:val="20"/>
        </w:rPr>
        <w:t xml:space="preserve"> | Twitter </w:t>
      </w:r>
      <w:hyperlink r:id="rId9" w:history="1">
        <w:r w:rsidRPr="004021FA">
          <w:rPr>
            <w:rStyle w:val="Hyperlink"/>
            <w:rFonts w:ascii="Roboto Light" w:hAnsi="Roboto Light"/>
            <w:color w:val="auto"/>
            <w:sz w:val="20"/>
            <w:szCs w:val="20"/>
          </w:rPr>
          <w:t>@</w:t>
        </w:r>
        <w:proofErr w:type="spellStart"/>
        <w:r w:rsidRPr="004021FA">
          <w:rPr>
            <w:rStyle w:val="Hyperlink"/>
            <w:rFonts w:ascii="Roboto Light" w:hAnsi="Roboto Light"/>
            <w:color w:val="auto"/>
            <w:sz w:val="20"/>
            <w:szCs w:val="20"/>
          </w:rPr>
          <w:t>paymentcomp</w:t>
        </w:r>
        <w:proofErr w:type="spellEnd"/>
      </w:hyperlink>
    </w:p>
    <w:sectPr w:rsidR="008D041B" w:rsidRPr="004021FA" w:rsidSect="00F321EE">
      <w:headerReference w:type="default" r:id="rId10"/>
      <w:footerReference w:type="default" r:id="rId11"/>
      <w:pgSz w:w="11900" w:h="16840"/>
      <w:pgMar w:top="2484" w:right="963" w:bottom="1917" w:left="1014" w:header="862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5BDC" w14:textId="77777777" w:rsidR="00064D04" w:rsidRDefault="00064D04" w:rsidP="00A900E3">
      <w:r>
        <w:separator/>
      </w:r>
    </w:p>
  </w:endnote>
  <w:endnote w:type="continuationSeparator" w:id="0">
    <w:p w14:paraId="1E75ADEF" w14:textId="77777777" w:rsidR="00064D04" w:rsidRDefault="00064D04" w:rsidP="00A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3853" w14:textId="77777777" w:rsidR="004976ED" w:rsidRDefault="004976ED" w:rsidP="004976ED">
    <w:pPr>
      <w:ind w:left="-426" w:right="-478"/>
      <w:jc w:val="center"/>
      <w:rPr>
        <w:color w:val="31477C"/>
        <w:sz w:val="18"/>
      </w:rPr>
    </w:pPr>
  </w:p>
  <w:p w14:paraId="4BD3A058" w14:textId="77777777" w:rsidR="004976ED" w:rsidRDefault="0090465E" w:rsidP="006F6281">
    <w:pPr>
      <w:ind w:left="142" w:right="-478"/>
      <w:jc w:val="center"/>
      <w:rPr>
        <w:color w:val="31477C"/>
        <w:sz w:val="18"/>
      </w:rPr>
    </w:pPr>
    <w:r>
      <w:rPr>
        <w:noProof/>
        <w:color w:val="31477C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99D57" wp14:editId="3765E45A">
              <wp:simplePos x="0" y="0"/>
              <wp:positionH relativeFrom="column">
                <wp:posOffset>96713</wp:posOffset>
              </wp:positionH>
              <wp:positionV relativeFrom="paragraph">
                <wp:posOffset>32054</wp:posOffset>
              </wp:positionV>
              <wp:extent cx="1257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747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674FC8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pt,2.5pt" to="106.6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" strokecolor="#37477b" strokeweight="2pt">
              <v:stroke joinstyle="miter"/>
            </v:line>
          </w:pict>
        </mc:Fallback>
      </mc:AlternateContent>
    </w:r>
  </w:p>
  <w:p w14:paraId="10BB21CB" w14:textId="77777777" w:rsidR="004976ED" w:rsidRDefault="004976ED" w:rsidP="004976ED">
    <w:pPr>
      <w:ind w:left="-426" w:right="-478"/>
      <w:jc w:val="center"/>
      <w:rPr>
        <w:color w:val="31477C"/>
        <w:sz w:val="18"/>
      </w:rPr>
    </w:pPr>
  </w:p>
  <w:p w14:paraId="760C29B5" w14:textId="168668EA" w:rsidR="00441F74" w:rsidRPr="00D06B5A" w:rsidRDefault="00441F74" w:rsidP="0090465E">
    <w:pPr>
      <w:jc w:val="center"/>
      <w:rPr>
        <w:color w:val="1F283E"/>
        <w:sz w:val="17"/>
        <w:szCs w:val="17"/>
      </w:rPr>
    </w:pPr>
    <w:r w:rsidRPr="00D06B5A">
      <w:rPr>
        <w:color w:val="1F283E"/>
        <w:sz w:val="17"/>
        <w:szCs w:val="17"/>
      </w:rPr>
      <w:t xml:space="preserve">64 Princes Court, 88 Brompton Road, Knightsbridge, London SW3 1ET, UK </w:t>
    </w:r>
    <w:r w:rsidR="007D5ECA" w:rsidRPr="00D06B5A">
      <w:rPr>
        <w:color w:val="1F283E"/>
        <w:sz w:val="17"/>
        <w:szCs w:val="17"/>
      </w:rPr>
      <w:t xml:space="preserve"> </w:t>
    </w:r>
    <w:r w:rsidR="00CC7183" w:rsidRPr="00D06B5A">
      <w:rPr>
        <w:color w:val="1F283E"/>
        <w:sz w:val="17"/>
        <w:szCs w:val="17"/>
      </w:rPr>
      <w:t xml:space="preserve"> </w:t>
    </w:r>
    <w:r w:rsidR="007D5ECA" w:rsidRPr="00D06B5A">
      <w:rPr>
        <w:color w:val="1F283E"/>
        <w:sz w:val="17"/>
        <w:szCs w:val="17"/>
      </w:rPr>
      <w:t xml:space="preserve"> </w:t>
    </w:r>
    <w:r w:rsidR="00CC7183" w:rsidRPr="00D06B5A">
      <w:rPr>
        <w:color w:val="1F283E"/>
        <w:sz w:val="17"/>
        <w:szCs w:val="17"/>
      </w:rPr>
      <w:t xml:space="preserve">•   </w:t>
    </w:r>
    <w:r w:rsidR="00D06B5A" w:rsidRPr="00D06B5A">
      <w:rPr>
        <w:color w:val="1F283E"/>
        <w:sz w:val="17"/>
        <w:szCs w:val="17"/>
      </w:rPr>
      <w:t>Tel.:</w:t>
    </w:r>
    <w:r w:rsidRPr="00D06B5A">
      <w:rPr>
        <w:color w:val="1F283E"/>
        <w:sz w:val="17"/>
        <w:szCs w:val="17"/>
      </w:rPr>
      <w:t xml:space="preserve"> +44 2071 172 538</w:t>
    </w:r>
    <w:r w:rsidR="007D5ECA" w:rsidRPr="00D06B5A">
      <w:rPr>
        <w:color w:val="1F283E"/>
        <w:sz w:val="17"/>
        <w:szCs w:val="17"/>
      </w:rPr>
      <w:t xml:space="preserve">  </w:t>
    </w:r>
    <w:r w:rsidR="00CC7183" w:rsidRPr="00D06B5A">
      <w:rPr>
        <w:color w:val="1F283E"/>
        <w:sz w:val="17"/>
        <w:szCs w:val="17"/>
      </w:rPr>
      <w:t xml:space="preserve"> </w:t>
    </w:r>
    <w:r w:rsidR="007D5ECA" w:rsidRPr="00D06B5A">
      <w:rPr>
        <w:color w:val="1F283E"/>
        <w:sz w:val="17"/>
        <w:szCs w:val="17"/>
      </w:rPr>
      <w:t xml:space="preserve"> •  </w:t>
    </w:r>
    <w:r w:rsidR="00CC7183" w:rsidRPr="00D06B5A">
      <w:rPr>
        <w:color w:val="1F283E"/>
        <w:sz w:val="17"/>
        <w:szCs w:val="17"/>
      </w:rPr>
      <w:t xml:space="preserve"> </w:t>
    </w:r>
    <w:r w:rsidRPr="00D06B5A">
      <w:rPr>
        <w:color w:val="1F283E"/>
        <w:sz w:val="17"/>
        <w:szCs w:val="17"/>
      </w:rPr>
      <w:t>www.paymentcomponents.com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1F3A" w14:textId="77777777" w:rsidR="00064D04" w:rsidRDefault="00064D04" w:rsidP="00A900E3">
      <w:r>
        <w:separator/>
      </w:r>
    </w:p>
  </w:footnote>
  <w:footnote w:type="continuationSeparator" w:id="0">
    <w:p w14:paraId="48D3EAC5" w14:textId="77777777" w:rsidR="00064D04" w:rsidRDefault="00064D04" w:rsidP="00A9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8BC8" w14:textId="77777777" w:rsidR="00A900E3" w:rsidRDefault="00D64BBE" w:rsidP="006F628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B1F74F4" wp14:editId="60D68A6F">
          <wp:simplePos x="0" y="0"/>
          <wp:positionH relativeFrom="column">
            <wp:posOffset>87630</wp:posOffset>
          </wp:positionH>
          <wp:positionV relativeFrom="paragraph">
            <wp:posOffset>24765</wp:posOffset>
          </wp:positionV>
          <wp:extent cx="2291715" cy="4876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0343"/>
    <w:multiLevelType w:val="hybridMultilevel"/>
    <w:tmpl w:val="BD223E42"/>
    <w:lvl w:ilvl="0" w:tplc="88468E7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74E"/>
    <w:multiLevelType w:val="hybridMultilevel"/>
    <w:tmpl w:val="6B422432"/>
    <w:lvl w:ilvl="0" w:tplc="88468E7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6FC7"/>
    <w:multiLevelType w:val="hybridMultilevel"/>
    <w:tmpl w:val="D1BCA1B0"/>
    <w:lvl w:ilvl="0" w:tplc="88468E7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56"/>
    <w:rsid w:val="000132AD"/>
    <w:rsid w:val="000234DD"/>
    <w:rsid w:val="000566EF"/>
    <w:rsid w:val="00064D04"/>
    <w:rsid w:val="0011793D"/>
    <w:rsid w:val="0012634E"/>
    <w:rsid w:val="00134BDF"/>
    <w:rsid w:val="001F1AA6"/>
    <w:rsid w:val="00200456"/>
    <w:rsid w:val="002562B3"/>
    <w:rsid w:val="0028000B"/>
    <w:rsid w:val="00332C05"/>
    <w:rsid w:val="004021FA"/>
    <w:rsid w:val="004268B5"/>
    <w:rsid w:val="00441F74"/>
    <w:rsid w:val="004976ED"/>
    <w:rsid w:val="00497E15"/>
    <w:rsid w:val="004A40D7"/>
    <w:rsid w:val="004B0FB2"/>
    <w:rsid w:val="004D5240"/>
    <w:rsid w:val="00551ED8"/>
    <w:rsid w:val="005724AC"/>
    <w:rsid w:val="005E4A22"/>
    <w:rsid w:val="00603BA2"/>
    <w:rsid w:val="00633D88"/>
    <w:rsid w:val="006F6281"/>
    <w:rsid w:val="007407B4"/>
    <w:rsid w:val="007A56DD"/>
    <w:rsid w:val="007D5ECA"/>
    <w:rsid w:val="0090465E"/>
    <w:rsid w:val="00A44DBB"/>
    <w:rsid w:val="00A900E3"/>
    <w:rsid w:val="00AC5A31"/>
    <w:rsid w:val="00AF79C6"/>
    <w:rsid w:val="00C07206"/>
    <w:rsid w:val="00CB7198"/>
    <w:rsid w:val="00CC7183"/>
    <w:rsid w:val="00D0017A"/>
    <w:rsid w:val="00D06B5A"/>
    <w:rsid w:val="00D418BD"/>
    <w:rsid w:val="00D617F2"/>
    <w:rsid w:val="00D64BBE"/>
    <w:rsid w:val="00D955EE"/>
    <w:rsid w:val="00DE4B1F"/>
    <w:rsid w:val="00E45F3D"/>
    <w:rsid w:val="00E60550"/>
    <w:rsid w:val="00EF70F0"/>
    <w:rsid w:val="00F02862"/>
    <w:rsid w:val="00F12CE7"/>
    <w:rsid w:val="00F321EE"/>
    <w:rsid w:val="00F636F9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4B0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E3"/>
  </w:style>
  <w:style w:type="paragraph" w:styleId="Footer">
    <w:name w:val="footer"/>
    <w:basedOn w:val="Normal"/>
    <w:link w:val="FooterChar"/>
    <w:uiPriority w:val="99"/>
    <w:unhideWhenUsed/>
    <w:rsid w:val="00A9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E3"/>
  </w:style>
  <w:style w:type="character" w:customStyle="1" w:styleId="st">
    <w:name w:val="st"/>
    <w:basedOn w:val="DefaultParagraphFont"/>
    <w:rsid w:val="007D5ECA"/>
  </w:style>
  <w:style w:type="paragraph" w:styleId="ListParagraph">
    <w:name w:val="List Paragraph"/>
    <w:basedOn w:val="Normal"/>
    <w:uiPriority w:val="34"/>
    <w:qFormat/>
    <w:rsid w:val="00D0017A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D001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l-GR"/>
    </w:rPr>
  </w:style>
  <w:style w:type="character" w:styleId="Hyperlink">
    <w:name w:val="Hyperlink"/>
    <w:basedOn w:val="DefaultParagraphFont"/>
    <w:uiPriority w:val="99"/>
    <w:unhideWhenUsed/>
    <w:rsid w:val="00D0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mentcomponen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paymentco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D42F24-9D24-4AEB-9BC2-3241C336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 Koutsi</dc:creator>
  <cp:keywords/>
  <dc:description/>
  <cp:lastModifiedBy>Zoe Kiou</cp:lastModifiedBy>
  <cp:revision>19</cp:revision>
  <dcterms:created xsi:type="dcterms:W3CDTF">2017-08-23T14:50:00Z</dcterms:created>
  <dcterms:modified xsi:type="dcterms:W3CDTF">2017-10-24T08:37:00Z</dcterms:modified>
</cp:coreProperties>
</file>