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15E9" w14:textId="77777777" w:rsidR="008068CD" w:rsidRDefault="008068CD" w:rsidP="00C8684C">
      <w:pPr>
        <w:jc w:val="both"/>
        <w:rPr>
          <w:b/>
          <w:sz w:val="36"/>
          <w:szCs w:val="36"/>
          <w:u w:val="single"/>
        </w:rPr>
      </w:pPr>
    </w:p>
    <w:p w14:paraId="2A5DD4D8" w14:textId="562CAF90" w:rsidR="00481BEA" w:rsidRPr="00C8684C" w:rsidRDefault="00481BEA" w:rsidP="00C8684C">
      <w:pPr>
        <w:jc w:val="both"/>
        <w:rPr>
          <w:b/>
          <w:sz w:val="36"/>
          <w:szCs w:val="36"/>
          <w:u w:val="single"/>
        </w:rPr>
      </w:pPr>
      <w:r w:rsidRPr="00481BEA">
        <w:rPr>
          <w:b/>
          <w:sz w:val="36"/>
          <w:szCs w:val="36"/>
          <w:u w:val="single"/>
        </w:rPr>
        <w:t>Resolute Asset Management Graduate Scheme</w:t>
      </w:r>
      <w:bookmarkStart w:id="0" w:name="_GoBack"/>
      <w:bookmarkEnd w:id="0"/>
    </w:p>
    <w:p w14:paraId="477CAE83" w14:textId="05A07F32" w:rsidR="00E26C22" w:rsidRDefault="00E26C22" w:rsidP="00C8684C">
      <w:pPr>
        <w:jc w:val="both"/>
      </w:pPr>
      <w:bookmarkStart w:id="1" w:name="_Hlk530574229"/>
      <w:r w:rsidRPr="00E26C22">
        <w:t>Resolute maximises real estate returns and recoveries for investors and lenders through a proprietary</w:t>
      </w:r>
      <w:r w:rsidR="00A16D3F">
        <w:t xml:space="preserve"> </w:t>
      </w:r>
      <w:r w:rsidR="00A16D3F" w:rsidRPr="00A16D3F">
        <w:t>approach that combines institutional investment discipline, specialized data capabilities and intensive</w:t>
      </w:r>
      <w:r w:rsidR="00A16D3F">
        <w:t xml:space="preserve"> </w:t>
      </w:r>
      <w:r w:rsidR="00A16D3F" w:rsidRPr="00A16D3F">
        <w:t>local execution and management</w:t>
      </w:r>
      <w:r w:rsidR="009C59EA">
        <w:t>.</w:t>
      </w:r>
    </w:p>
    <w:bookmarkEnd w:id="1"/>
    <w:p w14:paraId="36299554" w14:textId="1397F41D" w:rsidR="00481BEA" w:rsidRDefault="00481BEA" w:rsidP="00C8684C">
      <w:pPr>
        <w:jc w:val="both"/>
      </w:pPr>
      <w:r>
        <w:t>Resolute is an equal opportunity employer and invites all enthusiastic, bright and talented people, regardless of their academic background, to apply to our Graduate Scheme.</w:t>
      </w:r>
    </w:p>
    <w:p w14:paraId="1EEE380A" w14:textId="77777777" w:rsidR="00481BEA" w:rsidRPr="00481BEA" w:rsidRDefault="00481BEA" w:rsidP="00C8684C">
      <w:pPr>
        <w:jc w:val="both"/>
        <w:rPr>
          <w:b/>
          <w:u w:val="single"/>
        </w:rPr>
      </w:pPr>
      <w:r w:rsidRPr="00481BEA">
        <w:rPr>
          <w:b/>
          <w:u w:val="single"/>
        </w:rPr>
        <w:t>Overview:</w:t>
      </w:r>
    </w:p>
    <w:p w14:paraId="7B783F7A" w14:textId="0FFF1CBB" w:rsidR="00481BEA" w:rsidRDefault="00481BEA" w:rsidP="00C8684C">
      <w:pPr>
        <w:jc w:val="both"/>
      </w:pPr>
      <w:r>
        <w:t>The Graduate Scheme aims in attracting and investing in bright newly-graduates who are looking to kick-start their career in a vibrant and multicultural environment</w:t>
      </w:r>
    </w:p>
    <w:p w14:paraId="433A719C" w14:textId="6C76D072" w:rsidR="00481BEA" w:rsidRDefault="00481BEA" w:rsidP="00C8684C">
      <w:pPr>
        <w:jc w:val="both"/>
      </w:pPr>
      <w:r>
        <w:t>The Scheme runs for one year and allows the successful candidate to rotate across Resolute's departments, projects and countries, where available.</w:t>
      </w:r>
    </w:p>
    <w:p w14:paraId="34254A22" w14:textId="77777777" w:rsidR="00481BEA" w:rsidRDefault="00481BEA" w:rsidP="00C8684C">
      <w:pPr>
        <w:jc w:val="both"/>
      </w:pPr>
      <w:r>
        <w:t>Each candidate will have a dedicated mentor in their dedicated office.</w:t>
      </w:r>
    </w:p>
    <w:p w14:paraId="1599D9BD" w14:textId="023FEA46" w:rsidR="00481BEA" w:rsidRDefault="00481BEA" w:rsidP="00C8684C">
      <w:pPr>
        <w:jc w:val="both"/>
      </w:pPr>
      <w:r>
        <w:t>Along with the day to day work and tasks, candidates will also be trained on the core competencies that each Resolute employee should possess.</w:t>
      </w:r>
    </w:p>
    <w:p w14:paraId="237E8363" w14:textId="3A22FBDE" w:rsidR="00481BEA" w:rsidRDefault="00481BEA" w:rsidP="00C8684C">
      <w:pPr>
        <w:jc w:val="both"/>
      </w:pPr>
      <w:r>
        <w:t>Extensive training is provided throughout the Scheme, including a two-weeks induction programme where core required competencies will be taught.</w:t>
      </w:r>
    </w:p>
    <w:p w14:paraId="0CF70F06" w14:textId="7025D223" w:rsidR="00481BEA" w:rsidRDefault="00481BEA" w:rsidP="00C8684C">
      <w:pPr>
        <w:pStyle w:val="ListParagraph"/>
        <w:numPr>
          <w:ilvl w:val="0"/>
          <w:numId w:val="7"/>
        </w:numPr>
        <w:jc w:val="both"/>
      </w:pPr>
      <w:r w:rsidRPr="00C8684C">
        <w:rPr>
          <w:b/>
        </w:rPr>
        <w:t>Induction:</w:t>
      </w:r>
      <w:r>
        <w:t xml:space="preserve"> Graduates will be gathered in one place and will be taught basic skills that any Resolute employee should possess. After that they will be assigned to their respective offices</w:t>
      </w:r>
    </w:p>
    <w:p w14:paraId="3A9EA1C6" w14:textId="216D68B9" w:rsidR="00C8684C" w:rsidRDefault="00C8684C" w:rsidP="00C8684C">
      <w:pPr>
        <w:pStyle w:val="ListParagraph"/>
        <w:numPr>
          <w:ilvl w:val="0"/>
          <w:numId w:val="7"/>
        </w:numPr>
        <w:jc w:val="both"/>
      </w:pPr>
      <w:r w:rsidRPr="00C8684C">
        <w:rPr>
          <w:b/>
        </w:rPr>
        <w:t>I</w:t>
      </w:r>
      <w:r w:rsidR="00481BEA" w:rsidRPr="00C8684C">
        <w:rPr>
          <w:b/>
        </w:rPr>
        <w:t>n house training:</w:t>
      </w:r>
      <w:r w:rsidR="00481BEA">
        <w:t xml:space="preserve"> Weekly training </w:t>
      </w:r>
      <w:r>
        <w:t>will</w:t>
      </w:r>
      <w:r w:rsidR="00481BEA">
        <w:t xml:space="preserve"> be held in the form of classroom lectures where work related case-studies will be taught and explained</w:t>
      </w:r>
    </w:p>
    <w:p w14:paraId="358F0660" w14:textId="19E27D54" w:rsidR="00C8684C" w:rsidRDefault="00C8684C" w:rsidP="00C8684C">
      <w:pPr>
        <w:pStyle w:val="ListParagraph"/>
        <w:numPr>
          <w:ilvl w:val="0"/>
          <w:numId w:val="7"/>
        </w:numPr>
        <w:jc w:val="both"/>
      </w:pPr>
      <w:r w:rsidRPr="00C8684C">
        <w:rPr>
          <w:b/>
        </w:rPr>
        <w:t>LinkedIn Learning Platform</w:t>
      </w:r>
      <w:r w:rsidR="00481BEA" w:rsidRPr="00C8684C">
        <w:rPr>
          <w:b/>
        </w:rPr>
        <w:t>:</w:t>
      </w:r>
      <w:r w:rsidR="00481BEA">
        <w:t xml:space="preserve"> On</w:t>
      </w:r>
      <w:r w:rsidR="00BA4364">
        <w:t xml:space="preserve"> </w:t>
      </w:r>
      <w:r w:rsidR="00481BEA">
        <w:t>an on-going basis, Resolute</w:t>
      </w:r>
      <w:r>
        <w:t>’s LinkedIn Learning</w:t>
      </w:r>
      <w:r w:rsidR="00481BEA">
        <w:t xml:space="preserve"> training p</w:t>
      </w:r>
      <w:r>
        <w:t>latform</w:t>
      </w:r>
      <w:r w:rsidR="00481BEA">
        <w:t xml:space="preserve"> will be widely used where tasks and courses can be set. </w:t>
      </w:r>
    </w:p>
    <w:p w14:paraId="2962784E" w14:textId="5994A822" w:rsidR="00481BEA" w:rsidRDefault="00481BEA" w:rsidP="00C8684C">
      <w:pPr>
        <w:pStyle w:val="ListParagraph"/>
        <w:numPr>
          <w:ilvl w:val="0"/>
          <w:numId w:val="7"/>
        </w:numPr>
        <w:jc w:val="both"/>
      </w:pPr>
      <w:r w:rsidRPr="00C8684C">
        <w:rPr>
          <w:b/>
        </w:rPr>
        <w:t>End of quarter training:</w:t>
      </w:r>
      <w:r>
        <w:t xml:space="preserve"> At the end of each quarter, 1-2 days </w:t>
      </w:r>
      <w:r w:rsidR="00C8684C">
        <w:t xml:space="preserve">will </w:t>
      </w:r>
      <w:r>
        <w:t>be dedicated to fill gaps and strengthen competencies</w:t>
      </w:r>
    </w:p>
    <w:p w14:paraId="4B3B7AAF" w14:textId="65A5EC2D" w:rsidR="00481BEA" w:rsidRDefault="00481BEA" w:rsidP="00C8684C">
      <w:pPr>
        <w:jc w:val="both"/>
      </w:pPr>
      <w:r>
        <w:t>The successful candidate will benefit from working along industry leaders and seasoned professionals with outstanding track records in the fields of:</w:t>
      </w:r>
    </w:p>
    <w:p w14:paraId="45F6A467" w14:textId="28064D81" w:rsidR="00481BEA" w:rsidRDefault="00481BEA" w:rsidP="00C8684C">
      <w:pPr>
        <w:pStyle w:val="ListParagraph"/>
        <w:numPr>
          <w:ilvl w:val="0"/>
          <w:numId w:val="2"/>
        </w:numPr>
        <w:jc w:val="both"/>
      </w:pPr>
      <w:r>
        <w:t>Real Estate – Asset Management</w:t>
      </w:r>
    </w:p>
    <w:p w14:paraId="0AE7E7E4" w14:textId="17731586" w:rsidR="00481BEA" w:rsidRDefault="00481BEA" w:rsidP="00C8684C">
      <w:pPr>
        <w:pStyle w:val="ListParagraph"/>
        <w:numPr>
          <w:ilvl w:val="0"/>
          <w:numId w:val="2"/>
        </w:numPr>
        <w:jc w:val="both"/>
      </w:pPr>
      <w:r>
        <w:t>Investment Banking</w:t>
      </w:r>
    </w:p>
    <w:p w14:paraId="7DB7CC73" w14:textId="3702F76B" w:rsidR="00481BEA" w:rsidRDefault="00481BEA" w:rsidP="00C8684C">
      <w:pPr>
        <w:pStyle w:val="ListParagraph"/>
        <w:numPr>
          <w:ilvl w:val="0"/>
          <w:numId w:val="2"/>
        </w:numPr>
        <w:jc w:val="both"/>
      </w:pPr>
      <w:r>
        <w:t>Private Equity</w:t>
      </w:r>
    </w:p>
    <w:p w14:paraId="6E9F55B9" w14:textId="675CA7C6" w:rsidR="00C8684C" w:rsidRDefault="00C8684C" w:rsidP="00C8684C">
      <w:pPr>
        <w:jc w:val="both"/>
      </w:pPr>
      <w:r>
        <w:t>Graduates will be periodically (quarterly and on an annual basis) evaluated by the Graduate Scheme Leader and the respective Country Coordinator’s, based on:</w:t>
      </w:r>
    </w:p>
    <w:p w14:paraId="1BEE265E" w14:textId="4F943573" w:rsidR="00C8684C" w:rsidRDefault="00C8684C" w:rsidP="00C8684C">
      <w:pPr>
        <w:pStyle w:val="ListParagraph"/>
        <w:numPr>
          <w:ilvl w:val="0"/>
          <w:numId w:val="8"/>
        </w:numPr>
        <w:jc w:val="both"/>
      </w:pPr>
      <w:r>
        <w:t>Achieved goals</w:t>
      </w:r>
    </w:p>
    <w:p w14:paraId="03D36EE6" w14:textId="6E700E20" w:rsidR="00C8684C" w:rsidRDefault="00C8684C" w:rsidP="00C8684C">
      <w:pPr>
        <w:pStyle w:val="ListParagraph"/>
        <w:numPr>
          <w:ilvl w:val="0"/>
          <w:numId w:val="8"/>
        </w:numPr>
        <w:jc w:val="both"/>
      </w:pPr>
      <w:r>
        <w:t>Learning Outcomes</w:t>
      </w:r>
    </w:p>
    <w:p w14:paraId="5BDAD709" w14:textId="6F691AAF" w:rsidR="00C8684C" w:rsidRDefault="00C8684C" w:rsidP="00C8684C">
      <w:pPr>
        <w:pStyle w:val="ListParagraph"/>
        <w:numPr>
          <w:ilvl w:val="0"/>
          <w:numId w:val="8"/>
        </w:numPr>
        <w:jc w:val="both"/>
      </w:pPr>
      <w:r>
        <w:t>Understanding and adaption of Resolute’s values</w:t>
      </w:r>
    </w:p>
    <w:p w14:paraId="2E31A14A" w14:textId="5A11DCB3" w:rsidR="00C8684C" w:rsidRDefault="00C8684C" w:rsidP="00C8684C">
      <w:pPr>
        <w:pStyle w:val="ListParagraph"/>
        <w:numPr>
          <w:ilvl w:val="0"/>
          <w:numId w:val="8"/>
        </w:numPr>
        <w:jc w:val="both"/>
      </w:pPr>
      <w:r>
        <w:t>360-review</w:t>
      </w:r>
    </w:p>
    <w:p w14:paraId="102298DD" w14:textId="1B65F03A" w:rsidR="00C8684C" w:rsidRDefault="00C8684C" w:rsidP="00C8684C">
      <w:pPr>
        <w:jc w:val="both"/>
      </w:pPr>
      <w:r>
        <w:t>Graduates that successful pass the assessment process will be allocated to their respective office and business line.</w:t>
      </w:r>
    </w:p>
    <w:p w14:paraId="30BD94C6" w14:textId="77777777" w:rsidR="00741210" w:rsidRDefault="00741210" w:rsidP="00C8684C">
      <w:pPr>
        <w:jc w:val="both"/>
      </w:pPr>
    </w:p>
    <w:p w14:paraId="7DD842A3" w14:textId="1DCB0243" w:rsidR="00481BEA" w:rsidRPr="00C8684C" w:rsidRDefault="00481BEA" w:rsidP="00C8684C">
      <w:pPr>
        <w:jc w:val="both"/>
      </w:pPr>
      <w:r w:rsidRPr="00481BEA">
        <w:rPr>
          <w:b/>
          <w:u w:val="single"/>
        </w:rPr>
        <w:t>Graduate Locations:</w:t>
      </w:r>
    </w:p>
    <w:p w14:paraId="6C815EDF" w14:textId="63D06C5F" w:rsidR="00481BEA" w:rsidRDefault="00481BEA" w:rsidP="00C8684C">
      <w:pPr>
        <w:jc w:val="both"/>
      </w:pPr>
      <w:r>
        <w:t>The Scheme will run in different locations across the countries that Resolute operates. Places are offered in the below locations:</w:t>
      </w:r>
    </w:p>
    <w:p w14:paraId="5E7D6FC0" w14:textId="492524CE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>Bulgaria – Sofia</w:t>
      </w:r>
    </w:p>
    <w:p w14:paraId="7299E39B" w14:textId="398E1C4E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>Cyprus – Nicosia</w:t>
      </w:r>
    </w:p>
    <w:p w14:paraId="0E6FD5E3" w14:textId="16D58BC1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>Greece – Athens</w:t>
      </w:r>
    </w:p>
    <w:p w14:paraId="65BC972B" w14:textId="54E58BDB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>Italy – Milan</w:t>
      </w:r>
    </w:p>
    <w:p w14:paraId="6494A028" w14:textId="1ECD5498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>Portugal – Lisbon, Porto</w:t>
      </w:r>
    </w:p>
    <w:p w14:paraId="4633092F" w14:textId="30B00DEF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>Romania, Bucharest</w:t>
      </w:r>
    </w:p>
    <w:p w14:paraId="6D13677B" w14:textId="1060390F" w:rsidR="00481BEA" w:rsidRDefault="00481BEA" w:rsidP="00C8684C">
      <w:pPr>
        <w:pStyle w:val="ListParagraph"/>
        <w:numPr>
          <w:ilvl w:val="0"/>
          <w:numId w:val="3"/>
        </w:numPr>
        <w:jc w:val="both"/>
      </w:pPr>
      <w:r>
        <w:t xml:space="preserve">UK </w:t>
      </w:r>
      <w:r w:rsidR="00C8684C">
        <w:t>–</w:t>
      </w:r>
      <w:r>
        <w:t xml:space="preserve"> London</w:t>
      </w:r>
    </w:p>
    <w:p w14:paraId="2BC8DF32" w14:textId="77777777" w:rsidR="005F5738" w:rsidRDefault="005F5738" w:rsidP="00C8684C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0023BD5B" w14:textId="4259BB4F" w:rsidR="005F5738" w:rsidRDefault="002B23FB" w:rsidP="00C8684C">
      <w:pPr>
        <w:jc w:val="both"/>
      </w:pPr>
      <w:hyperlink r:id="rId7" w:history="1">
        <w:r w:rsidR="005F5738">
          <w:rPr>
            <w:rStyle w:val="Hyperlink"/>
          </w:rPr>
          <w:t>Click here to apply for Resolute's Graduate Scheme</w:t>
        </w:r>
      </w:hyperlink>
    </w:p>
    <w:p w14:paraId="3A91D362" w14:textId="77777777" w:rsidR="005F5738" w:rsidRPr="005F5738" w:rsidRDefault="005F5738" w:rsidP="00C8684C">
      <w:pPr>
        <w:jc w:val="both"/>
      </w:pPr>
    </w:p>
    <w:p w14:paraId="16900A09" w14:textId="54273B88" w:rsidR="00C8684C" w:rsidRPr="005F5738" w:rsidRDefault="00C8684C" w:rsidP="00C8684C">
      <w:pPr>
        <w:jc w:val="both"/>
        <w:rPr>
          <w:b/>
        </w:rPr>
      </w:pPr>
      <w:r w:rsidRPr="005F5738">
        <w:rPr>
          <w:b/>
        </w:rPr>
        <w:t>Once you have submitted your application, you will be sent an email with a link to the online assessment. Please complete this within 48hours.</w:t>
      </w:r>
    </w:p>
    <w:p w14:paraId="6D75322A" w14:textId="33C1B56C" w:rsidR="001A1FA5" w:rsidRDefault="00C8684C" w:rsidP="00A643DB">
      <w:pPr>
        <w:pBdr>
          <w:bottom w:val="single" w:sz="6" w:space="1" w:color="auto"/>
        </w:pBdr>
        <w:jc w:val="both"/>
        <w:rPr>
          <w:b/>
        </w:rPr>
      </w:pPr>
      <w:r w:rsidRPr="005F5738">
        <w:rPr>
          <w:b/>
        </w:rPr>
        <w:t>Our application process will close on 31</w:t>
      </w:r>
      <w:r w:rsidRPr="005F5738">
        <w:rPr>
          <w:b/>
          <w:vertAlign w:val="superscript"/>
        </w:rPr>
        <w:t>st</w:t>
      </w:r>
      <w:r w:rsidRPr="005F5738">
        <w:rPr>
          <w:b/>
        </w:rPr>
        <w:t xml:space="preserve"> January 2019, and you will be informed if you have successfully reached the interview stage after this date.</w:t>
      </w:r>
    </w:p>
    <w:p w14:paraId="2959B6E5" w14:textId="77777777" w:rsidR="00A643DB" w:rsidRDefault="00A643DB" w:rsidP="00A643DB">
      <w:pPr>
        <w:pBdr>
          <w:bottom w:val="single" w:sz="6" w:space="1" w:color="auto"/>
        </w:pBdr>
        <w:jc w:val="both"/>
        <w:rPr>
          <w:b/>
        </w:rPr>
      </w:pPr>
    </w:p>
    <w:p w14:paraId="610A5B33" w14:textId="71CA2DAE" w:rsidR="00813846" w:rsidRDefault="00A643DB" w:rsidP="00C8684C">
      <w:pPr>
        <w:jc w:val="both"/>
      </w:pPr>
      <w:r>
        <w:t xml:space="preserve"> </w:t>
      </w:r>
    </w:p>
    <w:sectPr w:rsidR="008138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2856" w14:textId="77777777" w:rsidR="002B23FB" w:rsidRDefault="002B23FB" w:rsidP="007F0097">
      <w:pPr>
        <w:spacing w:after="0" w:line="240" w:lineRule="auto"/>
      </w:pPr>
      <w:r>
        <w:separator/>
      </w:r>
    </w:p>
  </w:endnote>
  <w:endnote w:type="continuationSeparator" w:id="0">
    <w:p w14:paraId="062E7D7F" w14:textId="77777777" w:rsidR="002B23FB" w:rsidRDefault="002B23FB" w:rsidP="007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9307" w14:textId="77777777" w:rsidR="002B23FB" w:rsidRDefault="002B23FB" w:rsidP="007F0097">
      <w:pPr>
        <w:spacing w:after="0" w:line="240" w:lineRule="auto"/>
      </w:pPr>
      <w:r>
        <w:separator/>
      </w:r>
    </w:p>
  </w:footnote>
  <w:footnote w:type="continuationSeparator" w:id="0">
    <w:p w14:paraId="72BFD13C" w14:textId="77777777" w:rsidR="002B23FB" w:rsidRDefault="002B23FB" w:rsidP="007F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E7FC" w14:textId="5FAB3AE4" w:rsidR="007F0097" w:rsidRDefault="007F009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99EEB3" wp14:editId="2E0CD727">
          <wp:simplePos x="0" y="0"/>
          <wp:positionH relativeFrom="column">
            <wp:posOffset>3987800</wp:posOffset>
          </wp:positionH>
          <wp:positionV relativeFrom="paragraph">
            <wp:posOffset>-449580</wp:posOffset>
          </wp:positionV>
          <wp:extent cx="3086100" cy="1054100"/>
          <wp:effectExtent l="0" t="0" r="0" b="0"/>
          <wp:wrapNone/>
          <wp:docPr id="1" name="Picture 1" descr="21779 RAM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21779 RAM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7925"/>
    <w:multiLevelType w:val="hybridMultilevel"/>
    <w:tmpl w:val="BF9E9F78"/>
    <w:lvl w:ilvl="0" w:tplc="AA2E3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F61"/>
    <w:multiLevelType w:val="hybridMultilevel"/>
    <w:tmpl w:val="6DAAA306"/>
    <w:lvl w:ilvl="0" w:tplc="AA2E3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308B"/>
    <w:multiLevelType w:val="multilevel"/>
    <w:tmpl w:val="9E9C312E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B25689"/>
    <w:multiLevelType w:val="hybridMultilevel"/>
    <w:tmpl w:val="1562ADB6"/>
    <w:lvl w:ilvl="0" w:tplc="74FC5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43A89"/>
    <w:multiLevelType w:val="hybridMultilevel"/>
    <w:tmpl w:val="BD32C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F3878"/>
    <w:multiLevelType w:val="hybridMultilevel"/>
    <w:tmpl w:val="0A5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BB5"/>
    <w:multiLevelType w:val="hybridMultilevel"/>
    <w:tmpl w:val="966EA954"/>
    <w:lvl w:ilvl="0" w:tplc="AA2E3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168FB"/>
    <w:multiLevelType w:val="hybridMultilevel"/>
    <w:tmpl w:val="BF60772C"/>
    <w:lvl w:ilvl="0" w:tplc="4DEE072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75C32"/>
    <w:multiLevelType w:val="hybridMultilevel"/>
    <w:tmpl w:val="3868732E"/>
    <w:lvl w:ilvl="0" w:tplc="AA2E3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73C8"/>
    <w:multiLevelType w:val="hybridMultilevel"/>
    <w:tmpl w:val="05A4B86C"/>
    <w:lvl w:ilvl="0" w:tplc="AA2E3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EA"/>
    <w:rsid w:val="001A1FA5"/>
    <w:rsid w:val="001B593E"/>
    <w:rsid w:val="00244E37"/>
    <w:rsid w:val="002B23FB"/>
    <w:rsid w:val="00481BEA"/>
    <w:rsid w:val="005F5738"/>
    <w:rsid w:val="006C3663"/>
    <w:rsid w:val="00741210"/>
    <w:rsid w:val="007C3E30"/>
    <w:rsid w:val="007F0097"/>
    <w:rsid w:val="008068CD"/>
    <w:rsid w:val="00813846"/>
    <w:rsid w:val="009C59EA"/>
    <w:rsid w:val="00A16D3F"/>
    <w:rsid w:val="00A643DB"/>
    <w:rsid w:val="00AE1321"/>
    <w:rsid w:val="00BA4364"/>
    <w:rsid w:val="00C8684C"/>
    <w:rsid w:val="00E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71FFC"/>
  <w15:chartTrackingRefBased/>
  <w15:docId w15:val="{2C4E3B2B-D190-4B3C-93D8-34D41F49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7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0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97"/>
  </w:style>
  <w:style w:type="paragraph" w:styleId="Footer">
    <w:name w:val="footer"/>
    <w:basedOn w:val="Normal"/>
    <w:link w:val="FooterChar"/>
    <w:uiPriority w:val="99"/>
    <w:unhideWhenUsed/>
    <w:rsid w:val="007F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am.peoplehr.net/Pages/JobBoard/Opening.aspx?v=c7c674b5-2480-4f79-ba76-b69b5148bf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Lawden</dc:creator>
  <cp:keywords/>
  <dc:description/>
  <cp:lastModifiedBy>Sonya Lawden</cp:lastModifiedBy>
  <cp:revision>2</cp:revision>
  <dcterms:created xsi:type="dcterms:W3CDTF">2018-11-22T14:55:00Z</dcterms:created>
  <dcterms:modified xsi:type="dcterms:W3CDTF">2018-11-22T14:55:00Z</dcterms:modified>
</cp:coreProperties>
</file>