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CC" w:rsidRPr="00CB02CC" w:rsidRDefault="00CB02CC" w:rsidP="00CB02CC">
      <w:pPr>
        <w:shd w:val="clear" w:color="auto" w:fill="FFFFFF"/>
        <w:spacing w:after="0" w:line="240" w:lineRule="auto"/>
        <w:rPr>
          <w:rFonts w:ascii="Open Sans" w:eastAsia="Times New Roman" w:hAnsi="Open Sans" w:cs="Times New Roman"/>
          <w:b/>
          <w:color w:val="130943"/>
          <w:sz w:val="21"/>
          <w:szCs w:val="21"/>
          <w:lang w:val="en-US" w:eastAsia="el-GR"/>
        </w:rPr>
      </w:pPr>
      <w:r w:rsidRPr="00CB02CC">
        <w:rPr>
          <w:rFonts w:ascii="Open Sans" w:eastAsia="Times New Roman" w:hAnsi="Open Sans" w:cs="Times New Roman"/>
          <w:b/>
          <w:color w:val="130943"/>
          <w:sz w:val="21"/>
          <w:szCs w:val="21"/>
          <w:lang w:val="en-US" w:eastAsia="el-GR"/>
        </w:rPr>
        <w:t>Regulatory Manager – Cosmetic Safety Assessor</w:t>
      </w:r>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Our client, a </w:t>
      </w:r>
      <w:proofErr w:type="spellStart"/>
      <w:proofErr w:type="gramStart"/>
      <w:r w:rsidRPr="00CB02CC">
        <w:rPr>
          <w:rFonts w:ascii="Open Sans" w:eastAsia="Times New Roman" w:hAnsi="Open Sans" w:cs="Times New Roman"/>
          <w:color w:val="130943"/>
          <w:sz w:val="21"/>
          <w:szCs w:val="21"/>
          <w:lang w:val="en-US" w:eastAsia="el-GR"/>
        </w:rPr>
        <w:t>we</w:t>
      </w:r>
      <w:r>
        <w:rPr>
          <w:rFonts w:ascii="Open Sans" w:eastAsia="Times New Roman" w:hAnsi="Open Sans" w:cs="Times New Roman"/>
          <w:color w:val="130943"/>
          <w:sz w:val="21"/>
          <w:szCs w:val="21"/>
          <w:lang w:val="en-US" w:eastAsia="el-GR"/>
        </w:rPr>
        <w:t>l</w:t>
      </w:r>
      <w:r w:rsidRPr="00CB02CC">
        <w:rPr>
          <w:rFonts w:ascii="Open Sans" w:eastAsia="Times New Roman" w:hAnsi="Open Sans" w:cs="Times New Roman"/>
          <w:color w:val="130943"/>
          <w:sz w:val="21"/>
          <w:szCs w:val="21"/>
          <w:lang w:val="en-US" w:eastAsia="el-GR"/>
        </w:rPr>
        <w:t>l established</w:t>
      </w:r>
      <w:proofErr w:type="spellEnd"/>
      <w:proofErr w:type="gramEnd"/>
      <w:r w:rsidRPr="00CB02CC">
        <w:rPr>
          <w:rFonts w:ascii="Open Sans" w:eastAsia="Times New Roman" w:hAnsi="Open Sans" w:cs="Times New Roman"/>
          <w:color w:val="130943"/>
          <w:sz w:val="21"/>
          <w:szCs w:val="21"/>
          <w:lang w:val="en-US" w:eastAsia="el-GR"/>
        </w:rPr>
        <w:t xml:space="preserve"> cosmetics raw materials company wishes to hire a Regulatory Manager</w:t>
      </w:r>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The successful candidate will be responsible for planning and conducting Cosmetic Safety Assessments, Toxicological Reviews, Product Information Files and associated services.</w:t>
      </w:r>
      <w:r w:rsidRPr="00CB02CC">
        <w:rPr>
          <w:rFonts w:ascii="Open Sans" w:eastAsia="Times New Roman" w:hAnsi="Open Sans" w:cs="Times New Roman"/>
          <w:b/>
          <w:bCs/>
          <w:color w:val="130943"/>
          <w:sz w:val="21"/>
          <w:szCs w:val="21"/>
          <w:lang w:val="en-US" w:eastAsia="el-GR"/>
        </w:rPr>
        <w:t> </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To continue to grow the cosmetic safety assessment services </w:t>
      </w:r>
      <w:proofErr w:type="gramStart"/>
      <w:r w:rsidRPr="00CB02CC">
        <w:rPr>
          <w:rFonts w:ascii="Open Sans" w:eastAsia="Times New Roman" w:hAnsi="Open Sans" w:cs="Times New Roman"/>
          <w:color w:val="130943"/>
          <w:sz w:val="21"/>
          <w:szCs w:val="21"/>
          <w:lang w:val="en-US" w:eastAsia="el-GR"/>
        </w:rPr>
        <w:t>in order to</w:t>
      </w:r>
      <w:proofErr w:type="gramEnd"/>
      <w:r w:rsidRPr="00CB02CC">
        <w:rPr>
          <w:rFonts w:ascii="Open Sans" w:eastAsia="Times New Roman" w:hAnsi="Open Sans" w:cs="Times New Roman"/>
          <w:color w:val="130943"/>
          <w:sz w:val="21"/>
          <w:szCs w:val="21"/>
          <w:lang w:val="en-US" w:eastAsia="el-GR"/>
        </w:rPr>
        <w:t xml:space="preserve"> achieve an efficient and respected service.</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To develop work associated with the safety assessments, to include Toxicological reviews, Product Safety Data Sheets, Product Information Pack reviews, reviews of Cosmetic Labelling, writing Cosmetic Manuals for clients and providing training for clients as required </w:t>
      </w:r>
      <w:proofErr w:type="gramStart"/>
      <w:r w:rsidRPr="00CB02CC">
        <w:rPr>
          <w:rFonts w:ascii="Open Sans" w:eastAsia="Times New Roman" w:hAnsi="Open Sans" w:cs="Times New Roman"/>
          <w:color w:val="130943"/>
          <w:sz w:val="21"/>
          <w:szCs w:val="21"/>
          <w:lang w:val="en-US" w:eastAsia="el-GR"/>
        </w:rPr>
        <w:t>in order to</w:t>
      </w:r>
      <w:proofErr w:type="gramEnd"/>
      <w:r w:rsidRPr="00CB02CC">
        <w:rPr>
          <w:rFonts w:ascii="Open Sans" w:eastAsia="Times New Roman" w:hAnsi="Open Sans" w:cs="Times New Roman"/>
          <w:color w:val="130943"/>
          <w:sz w:val="21"/>
          <w:szCs w:val="21"/>
          <w:lang w:val="en-US" w:eastAsia="el-GR"/>
        </w:rPr>
        <w:t xml:space="preserve"> provide a service in line with customer needs.</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To complete all chargeable work efficiently, within the timescales to ensure customer satisfaction and the efficiency of the business and personal chargeability targets.</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To support business development activities as required </w:t>
      </w:r>
      <w:proofErr w:type="gramStart"/>
      <w:r w:rsidRPr="00CB02CC">
        <w:rPr>
          <w:rFonts w:ascii="Open Sans" w:eastAsia="Times New Roman" w:hAnsi="Open Sans" w:cs="Times New Roman"/>
          <w:color w:val="130943"/>
          <w:sz w:val="21"/>
          <w:szCs w:val="21"/>
          <w:lang w:val="en-US" w:eastAsia="el-GR"/>
        </w:rPr>
        <w:t>in order to</w:t>
      </w:r>
      <w:proofErr w:type="gramEnd"/>
      <w:r w:rsidRPr="00CB02CC">
        <w:rPr>
          <w:rFonts w:ascii="Open Sans" w:eastAsia="Times New Roman" w:hAnsi="Open Sans" w:cs="Times New Roman"/>
          <w:color w:val="130943"/>
          <w:sz w:val="21"/>
          <w:szCs w:val="21"/>
          <w:lang w:val="en-US" w:eastAsia="el-GR"/>
        </w:rPr>
        <w:t xml:space="preserve"> grow the business</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To maintain a full knowledge and understanding of the developing requirements of the areas mentioned above, as well as any new legislation and standards which may be appropriate to this area, </w:t>
      </w:r>
      <w:proofErr w:type="gramStart"/>
      <w:r w:rsidRPr="00CB02CC">
        <w:rPr>
          <w:rFonts w:ascii="Open Sans" w:eastAsia="Times New Roman" w:hAnsi="Open Sans" w:cs="Times New Roman"/>
          <w:color w:val="130943"/>
          <w:sz w:val="21"/>
          <w:szCs w:val="21"/>
          <w:lang w:val="en-US" w:eastAsia="el-GR"/>
        </w:rPr>
        <w:t>in order to</w:t>
      </w:r>
      <w:proofErr w:type="gramEnd"/>
      <w:r w:rsidRPr="00CB02CC">
        <w:rPr>
          <w:rFonts w:ascii="Open Sans" w:eastAsia="Times New Roman" w:hAnsi="Open Sans" w:cs="Times New Roman"/>
          <w:color w:val="130943"/>
          <w:sz w:val="21"/>
          <w:szCs w:val="21"/>
          <w:lang w:val="en-US" w:eastAsia="el-GR"/>
        </w:rPr>
        <w:t xml:space="preserve"> service our clients’ ongoing requirements.</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 xml:space="preserve">To work closely with the R&amp;D Director </w:t>
      </w:r>
      <w:proofErr w:type="gramStart"/>
      <w:r w:rsidRPr="00CB02CC">
        <w:rPr>
          <w:rFonts w:ascii="Open Sans" w:eastAsia="Times New Roman" w:hAnsi="Open Sans" w:cs="Times New Roman"/>
          <w:color w:val="130943"/>
          <w:sz w:val="21"/>
          <w:szCs w:val="21"/>
          <w:lang w:val="en-US" w:eastAsia="el-GR"/>
        </w:rPr>
        <w:t>in order to</w:t>
      </w:r>
      <w:proofErr w:type="gramEnd"/>
      <w:r w:rsidRPr="00CB02CC">
        <w:rPr>
          <w:rFonts w:ascii="Open Sans" w:eastAsia="Times New Roman" w:hAnsi="Open Sans" w:cs="Times New Roman"/>
          <w:color w:val="130943"/>
          <w:sz w:val="21"/>
          <w:szCs w:val="21"/>
          <w:lang w:val="en-US" w:eastAsia="el-GR"/>
        </w:rPr>
        <w:t xml:space="preserve"> contribute to other areas in order to broaden our in-house capabilities.</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To train the technical and commercial teams on basic safety knowledge to ensure awareness of the importance of safety for customer protection</w:t>
      </w:r>
    </w:p>
    <w:p w:rsidR="00CB02CC" w:rsidRPr="00CB02CC" w:rsidRDefault="00CB02CC" w:rsidP="00CB02C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To be responsible for all safety activities during Innovation and NPD, for the final safety assessment and for ensuring that products on the markets are safe though their lifecycle</w:t>
      </w:r>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b/>
          <w:bCs/>
          <w:color w:val="130943"/>
          <w:sz w:val="21"/>
          <w:szCs w:val="21"/>
          <w:lang w:val="en-US" w:eastAsia="el-GR"/>
        </w:rPr>
        <w:t> </w:t>
      </w:r>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eastAsia="el-GR"/>
        </w:rPr>
      </w:pPr>
      <w:proofErr w:type="spellStart"/>
      <w:r w:rsidRPr="00CB02CC">
        <w:rPr>
          <w:rFonts w:ascii="Open Sans" w:eastAsia="Times New Roman" w:hAnsi="Open Sans" w:cs="Times New Roman"/>
          <w:b/>
          <w:bCs/>
          <w:color w:val="130943"/>
          <w:sz w:val="21"/>
          <w:szCs w:val="21"/>
          <w:lang w:eastAsia="el-GR"/>
        </w:rPr>
        <w:t>Skills</w:t>
      </w:r>
      <w:proofErr w:type="spellEnd"/>
      <w:r w:rsidRPr="00CB02CC">
        <w:rPr>
          <w:rFonts w:ascii="Open Sans" w:eastAsia="Times New Roman" w:hAnsi="Open Sans" w:cs="Times New Roman"/>
          <w:b/>
          <w:bCs/>
          <w:color w:val="130943"/>
          <w:sz w:val="21"/>
          <w:szCs w:val="21"/>
          <w:lang w:eastAsia="el-GR"/>
        </w:rPr>
        <w:t xml:space="preserve"> and </w:t>
      </w:r>
      <w:proofErr w:type="spellStart"/>
      <w:r w:rsidRPr="00CB02CC">
        <w:rPr>
          <w:rFonts w:ascii="Open Sans" w:eastAsia="Times New Roman" w:hAnsi="Open Sans" w:cs="Times New Roman"/>
          <w:b/>
          <w:bCs/>
          <w:color w:val="130943"/>
          <w:sz w:val="21"/>
          <w:szCs w:val="21"/>
          <w:lang w:eastAsia="el-GR"/>
        </w:rPr>
        <w:t>Knowledge</w:t>
      </w:r>
      <w:proofErr w:type="spellEnd"/>
    </w:p>
    <w:p w:rsidR="00CB02CC" w:rsidRPr="00CB02CC" w:rsidRDefault="00CB02CC" w:rsidP="00CB02C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Thorough technical knowledge and experience of the Cosmetics and toiletries industry, to carry out complete Cosmetic Product Safety Reports and toxicological reviews.</w:t>
      </w:r>
    </w:p>
    <w:p w:rsidR="00CB02CC" w:rsidRPr="00CB02CC" w:rsidRDefault="00CB02CC" w:rsidP="00CB02C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To have effective Interpersonal skills, showing an ability to develop good working relationships with people at all levels both inside and outside of the business.</w:t>
      </w:r>
    </w:p>
    <w:p w:rsidR="00CB02CC" w:rsidRPr="00CB02CC" w:rsidRDefault="00CB02CC" w:rsidP="00CB02CC">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proofErr w:type="spellStart"/>
      <w:r w:rsidRPr="00CB02CC">
        <w:rPr>
          <w:rFonts w:ascii="Open Sans" w:eastAsia="Times New Roman" w:hAnsi="Open Sans" w:cs="Times New Roman"/>
          <w:color w:val="130943"/>
          <w:sz w:val="21"/>
          <w:szCs w:val="21"/>
          <w:lang w:eastAsia="el-GR"/>
        </w:rPr>
        <w:t>Good</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communication</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skills</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needed</w:t>
      </w:r>
      <w:proofErr w:type="spellEnd"/>
    </w:p>
    <w:p w:rsidR="00CB02CC" w:rsidRPr="00CB02CC" w:rsidRDefault="00CB02CC" w:rsidP="00CB02CC">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CB02CC">
        <w:rPr>
          <w:rFonts w:ascii="Open Sans" w:eastAsia="Times New Roman" w:hAnsi="Open Sans" w:cs="Times New Roman"/>
          <w:color w:val="130943"/>
          <w:sz w:val="21"/>
          <w:szCs w:val="21"/>
          <w:lang w:eastAsia="el-GR"/>
        </w:rPr>
        <w:t xml:space="preserve">High </w:t>
      </w:r>
      <w:proofErr w:type="spellStart"/>
      <w:r w:rsidRPr="00CB02CC">
        <w:rPr>
          <w:rFonts w:ascii="Open Sans" w:eastAsia="Times New Roman" w:hAnsi="Open Sans" w:cs="Times New Roman"/>
          <w:color w:val="130943"/>
          <w:sz w:val="21"/>
          <w:szCs w:val="21"/>
          <w:lang w:eastAsia="el-GR"/>
        </w:rPr>
        <w:t>level</w:t>
      </w:r>
      <w:proofErr w:type="spellEnd"/>
      <w:r w:rsidRPr="00CB02CC">
        <w:rPr>
          <w:rFonts w:ascii="Open Sans" w:eastAsia="Times New Roman" w:hAnsi="Open Sans" w:cs="Times New Roman"/>
          <w:color w:val="130943"/>
          <w:sz w:val="21"/>
          <w:szCs w:val="21"/>
          <w:lang w:eastAsia="el-GR"/>
        </w:rPr>
        <w:t xml:space="preserve"> of </w:t>
      </w:r>
      <w:proofErr w:type="spellStart"/>
      <w:r w:rsidRPr="00CB02CC">
        <w:rPr>
          <w:rFonts w:ascii="Open Sans" w:eastAsia="Times New Roman" w:hAnsi="Open Sans" w:cs="Times New Roman"/>
          <w:color w:val="130943"/>
          <w:sz w:val="21"/>
          <w:szCs w:val="21"/>
          <w:lang w:eastAsia="el-GR"/>
        </w:rPr>
        <w:t>accuracy</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needed</w:t>
      </w:r>
      <w:proofErr w:type="spellEnd"/>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eastAsia="el-GR"/>
        </w:rPr>
      </w:pPr>
      <w:proofErr w:type="spellStart"/>
      <w:r w:rsidRPr="00CB02CC">
        <w:rPr>
          <w:rFonts w:ascii="Open Sans" w:eastAsia="Times New Roman" w:hAnsi="Open Sans" w:cs="Times New Roman"/>
          <w:b/>
          <w:bCs/>
          <w:color w:val="130943"/>
          <w:sz w:val="21"/>
          <w:szCs w:val="21"/>
          <w:lang w:eastAsia="el-GR"/>
        </w:rPr>
        <w:t>Qualifications</w:t>
      </w:r>
      <w:proofErr w:type="spellEnd"/>
    </w:p>
    <w:p w:rsidR="00CB02CC" w:rsidRPr="00CB02CC" w:rsidRDefault="00CB02CC" w:rsidP="00CB02CC">
      <w:pPr>
        <w:numPr>
          <w:ilvl w:val="0"/>
          <w:numId w:val="3"/>
        </w:numPr>
        <w:shd w:val="clear" w:color="auto" w:fill="FFFFFF"/>
        <w:spacing w:after="0" w:line="240" w:lineRule="auto"/>
        <w:ind w:left="300"/>
        <w:rPr>
          <w:rFonts w:ascii="Open Sans" w:eastAsia="Times New Roman" w:hAnsi="Open Sans" w:cs="Times New Roman"/>
          <w:color w:val="130943"/>
          <w:sz w:val="21"/>
          <w:szCs w:val="21"/>
          <w:lang w:eastAsia="el-GR"/>
        </w:rPr>
      </w:pPr>
      <w:r w:rsidRPr="00CB02CC">
        <w:rPr>
          <w:rFonts w:ascii="Open Sans" w:eastAsia="Times New Roman" w:hAnsi="Open Sans" w:cs="Times New Roman"/>
          <w:color w:val="130943"/>
          <w:sz w:val="21"/>
          <w:szCs w:val="21"/>
          <w:lang w:val="en-US" w:eastAsia="el-GR"/>
        </w:rPr>
        <w:t xml:space="preserve">A Pharmacist or a Toxicologist or a Biochemist or any adjacent field with at least </w:t>
      </w:r>
      <w:proofErr w:type="gramStart"/>
      <w:r w:rsidRPr="00CB02CC">
        <w:rPr>
          <w:rFonts w:ascii="Open Sans" w:eastAsia="Times New Roman" w:hAnsi="Open Sans" w:cs="Times New Roman"/>
          <w:color w:val="130943"/>
          <w:sz w:val="21"/>
          <w:szCs w:val="21"/>
          <w:lang w:val="en-US" w:eastAsia="el-GR"/>
        </w:rPr>
        <w:t>1 year</w:t>
      </w:r>
      <w:proofErr w:type="gramEnd"/>
      <w:r w:rsidRPr="00CB02CC">
        <w:rPr>
          <w:rFonts w:ascii="Open Sans" w:eastAsia="Times New Roman" w:hAnsi="Open Sans" w:cs="Times New Roman"/>
          <w:color w:val="130943"/>
          <w:sz w:val="21"/>
          <w:szCs w:val="21"/>
          <w:lang w:val="en-US" w:eastAsia="el-GR"/>
        </w:rPr>
        <w:t xml:space="preserve"> experience in toxicology or safety assessment in the FMCG, life science or chemical industry. </w:t>
      </w:r>
      <w:proofErr w:type="spellStart"/>
      <w:r w:rsidRPr="00CB02CC">
        <w:rPr>
          <w:rFonts w:ascii="Open Sans" w:eastAsia="Times New Roman" w:hAnsi="Open Sans" w:cs="Times New Roman"/>
          <w:color w:val="130943"/>
          <w:sz w:val="21"/>
          <w:szCs w:val="21"/>
          <w:lang w:eastAsia="el-GR"/>
        </w:rPr>
        <w:t>Dermatological</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background</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or</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experience</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is</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an</w:t>
      </w:r>
      <w:proofErr w:type="spellEnd"/>
      <w:r w:rsidRPr="00CB02CC">
        <w:rPr>
          <w:rFonts w:ascii="Open Sans" w:eastAsia="Times New Roman" w:hAnsi="Open Sans" w:cs="Times New Roman"/>
          <w:color w:val="130943"/>
          <w:sz w:val="21"/>
          <w:szCs w:val="21"/>
          <w:lang w:eastAsia="el-GR"/>
        </w:rPr>
        <w:t xml:space="preserve"> </w:t>
      </w:r>
      <w:proofErr w:type="spellStart"/>
      <w:r w:rsidRPr="00CB02CC">
        <w:rPr>
          <w:rFonts w:ascii="Open Sans" w:eastAsia="Times New Roman" w:hAnsi="Open Sans" w:cs="Times New Roman"/>
          <w:color w:val="130943"/>
          <w:sz w:val="21"/>
          <w:szCs w:val="21"/>
          <w:lang w:eastAsia="el-GR"/>
        </w:rPr>
        <w:t>advantage</w:t>
      </w:r>
      <w:proofErr w:type="spellEnd"/>
      <w:r w:rsidRPr="00CB02CC">
        <w:rPr>
          <w:rFonts w:ascii="Open Sans" w:eastAsia="Times New Roman" w:hAnsi="Open Sans" w:cs="Times New Roman"/>
          <w:color w:val="130943"/>
          <w:sz w:val="21"/>
          <w:szCs w:val="21"/>
          <w:lang w:eastAsia="el-GR"/>
        </w:rPr>
        <w:t>. </w:t>
      </w:r>
    </w:p>
    <w:p w:rsid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CB02CC">
        <w:rPr>
          <w:rFonts w:ascii="Open Sans" w:eastAsia="Times New Roman" w:hAnsi="Open Sans" w:cs="Times New Roman"/>
          <w:color w:val="130943"/>
          <w:sz w:val="21"/>
          <w:szCs w:val="21"/>
          <w:lang w:val="en-US" w:eastAsia="el-GR"/>
        </w:rPr>
        <w:t>To apply: Please send resumes in Microsoft Word format mentioning job title at info@hrstrategy.gr (</w:t>
      </w:r>
      <w:hyperlink r:id="rId5" w:history="1">
        <w:r w:rsidR="00B248E7" w:rsidRPr="00D045ED">
          <w:rPr>
            <w:rStyle w:val="-"/>
            <w:rFonts w:ascii="Open Sans" w:eastAsia="Times New Roman" w:hAnsi="Open Sans" w:cs="Times New Roman"/>
            <w:sz w:val="21"/>
            <w:szCs w:val="21"/>
            <w:lang w:val="en-US" w:eastAsia="el-GR"/>
          </w:rPr>
          <w:t>www.hrstrategy.gr</w:t>
        </w:r>
      </w:hyperlink>
      <w:r>
        <w:rPr>
          <w:rFonts w:ascii="Open Sans" w:eastAsia="Times New Roman" w:hAnsi="Open Sans" w:cs="Times New Roman"/>
          <w:color w:val="130943"/>
          <w:sz w:val="21"/>
          <w:szCs w:val="21"/>
          <w:lang w:val="en-US" w:eastAsia="el-GR"/>
        </w:rPr>
        <w:t>)</w:t>
      </w:r>
    </w:p>
    <w:p w:rsidR="00B248E7" w:rsidRDefault="00B248E7"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p>
    <w:p w:rsidR="00CB02CC" w:rsidRPr="00CB02CC" w:rsidRDefault="00CB02CC" w:rsidP="00CB02CC">
      <w:pPr>
        <w:shd w:val="clear" w:color="auto" w:fill="FFFFFF"/>
        <w:spacing w:before="134" w:after="134" w:line="240" w:lineRule="auto"/>
        <w:rPr>
          <w:rFonts w:ascii="Open Sans" w:eastAsia="Times New Roman" w:hAnsi="Open Sans" w:cs="Times New Roman"/>
          <w:color w:val="130943"/>
          <w:sz w:val="21"/>
          <w:szCs w:val="21"/>
          <w:lang w:val="en-US" w:eastAsia="el-GR"/>
        </w:rPr>
      </w:pPr>
      <w:bookmarkStart w:id="0" w:name="_GoBack"/>
      <w:bookmarkEnd w:id="0"/>
      <w:r w:rsidRPr="00CB02CC">
        <w:rPr>
          <w:rFonts w:ascii="Open Sans" w:eastAsia="Times New Roman" w:hAnsi="Open Sans" w:cs="Times New Roman"/>
          <w:color w:val="130943"/>
          <w:sz w:val="21"/>
          <w:szCs w:val="21"/>
          <w:lang w:val="en-US" w:eastAsia="el-GR"/>
        </w:rPr>
        <w:t> </w:t>
      </w:r>
    </w:p>
    <w:p w:rsidR="00CB02CC" w:rsidRPr="00CB02CC" w:rsidRDefault="00CB02CC">
      <w:pPr>
        <w:rPr>
          <w:lang w:val="en-US"/>
        </w:rPr>
      </w:pPr>
    </w:p>
    <w:sectPr w:rsidR="00CB02CC" w:rsidRPr="00CB0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4901"/>
    <w:multiLevelType w:val="multilevel"/>
    <w:tmpl w:val="F1D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C5066"/>
    <w:multiLevelType w:val="multilevel"/>
    <w:tmpl w:val="3F2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900B17"/>
    <w:multiLevelType w:val="multilevel"/>
    <w:tmpl w:val="215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CC"/>
    <w:rsid w:val="00286260"/>
    <w:rsid w:val="00B248E7"/>
    <w:rsid w:val="00CB0105"/>
    <w:rsid w:val="00CB02CC"/>
    <w:rsid w:val="00F72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B602"/>
  <w15:chartTrackingRefBased/>
  <w15:docId w15:val="{DB0C64B0-89AB-4C72-829C-93781E3B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CB02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B02CC"/>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CB02CC"/>
    <w:rPr>
      <w:color w:val="0000FF"/>
      <w:u w:val="single"/>
    </w:rPr>
  </w:style>
  <w:style w:type="character" w:styleId="a3">
    <w:name w:val="Emphasis"/>
    <w:basedOn w:val="a0"/>
    <w:uiPriority w:val="20"/>
    <w:qFormat/>
    <w:rsid w:val="00CB02CC"/>
    <w:rPr>
      <w:i/>
      <w:iCs/>
    </w:rPr>
  </w:style>
  <w:style w:type="paragraph" w:styleId="Web">
    <w:name w:val="Normal (Web)"/>
    <w:basedOn w:val="a"/>
    <w:uiPriority w:val="99"/>
    <w:semiHidden/>
    <w:unhideWhenUsed/>
    <w:rsid w:val="00CB02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B02CC"/>
    <w:rPr>
      <w:b/>
      <w:bCs/>
    </w:rPr>
  </w:style>
  <w:style w:type="character" w:styleId="a5">
    <w:name w:val="Unresolved Mention"/>
    <w:basedOn w:val="a0"/>
    <w:uiPriority w:val="99"/>
    <w:semiHidden/>
    <w:unhideWhenUsed/>
    <w:rsid w:val="00CB0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2174">
      <w:bodyDiv w:val="1"/>
      <w:marLeft w:val="0"/>
      <w:marRight w:val="0"/>
      <w:marTop w:val="0"/>
      <w:marBottom w:val="0"/>
      <w:divBdr>
        <w:top w:val="none" w:sz="0" w:space="0" w:color="auto"/>
        <w:left w:val="none" w:sz="0" w:space="0" w:color="auto"/>
        <w:bottom w:val="none" w:sz="0" w:space="0" w:color="auto"/>
        <w:right w:val="none" w:sz="0" w:space="0" w:color="auto"/>
      </w:divBdr>
      <w:divsChild>
        <w:div w:id="362752858">
          <w:marLeft w:val="0"/>
          <w:marRight w:val="0"/>
          <w:marTop w:val="0"/>
          <w:marBottom w:val="0"/>
          <w:divBdr>
            <w:top w:val="none" w:sz="0" w:space="0" w:color="auto"/>
            <w:left w:val="none" w:sz="0" w:space="0" w:color="auto"/>
            <w:bottom w:val="none" w:sz="0" w:space="0" w:color="auto"/>
            <w:right w:val="none" w:sz="0" w:space="0" w:color="auto"/>
          </w:divBdr>
          <w:divsChild>
            <w:div w:id="855389872">
              <w:marLeft w:val="0"/>
              <w:marRight w:val="0"/>
              <w:marTop w:val="0"/>
              <w:marBottom w:val="0"/>
              <w:divBdr>
                <w:top w:val="none" w:sz="0" w:space="0" w:color="auto"/>
                <w:left w:val="none" w:sz="0" w:space="0" w:color="auto"/>
                <w:bottom w:val="none" w:sz="0" w:space="0" w:color="auto"/>
                <w:right w:val="none" w:sz="0" w:space="0" w:color="auto"/>
              </w:divBdr>
            </w:div>
            <w:div w:id="1288584624">
              <w:marLeft w:val="0"/>
              <w:marRight w:val="0"/>
              <w:marTop w:val="0"/>
              <w:marBottom w:val="0"/>
              <w:divBdr>
                <w:top w:val="none" w:sz="0" w:space="0" w:color="auto"/>
                <w:left w:val="none" w:sz="0" w:space="0" w:color="auto"/>
                <w:bottom w:val="none" w:sz="0" w:space="0" w:color="auto"/>
                <w:right w:val="none" w:sz="0" w:space="0" w:color="auto"/>
              </w:divBdr>
              <w:divsChild>
                <w:div w:id="1837769301">
                  <w:marLeft w:val="0"/>
                  <w:marRight w:val="0"/>
                  <w:marTop w:val="0"/>
                  <w:marBottom w:val="0"/>
                  <w:divBdr>
                    <w:top w:val="none" w:sz="0" w:space="0" w:color="auto"/>
                    <w:left w:val="none" w:sz="0" w:space="0" w:color="auto"/>
                    <w:bottom w:val="none" w:sz="0" w:space="0" w:color="auto"/>
                    <w:right w:val="none" w:sz="0" w:space="0" w:color="auto"/>
                  </w:divBdr>
                  <w:divsChild>
                    <w:div w:id="167722435">
                      <w:marLeft w:val="0"/>
                      <w:marRight w:val="0"/>
                      <w:marTop w:val="0"/>
                      <w:marBottom w:val="0"/>
                      <w:divBdr>
                        <w:top w:val="none" w:sz="0" w:space="0" w:color="auto"/>
                        <w:left w:val="none" w:sz="0" w:space="0" w:color="auto"/>
                        <w:bottom w:val="none" w:sz="0" w:space="0" w:color="auto"/>
                        <w:right w:val="none" w:sz="0" w:space="0" w:color="auto"/>
                      </w:divBdr>
                    </w:div>
                  </w:divsChild>
                </w:div>
                <w:div w:id="1965891251">
                  <w:marLeft w:val="0"/>
                  <w:marRight w:val="0"/>
                  <w:marTop w:val="0"/>
                  <w:marBottom w:val="0"/>
                  <w:divBdr>
                    <w:top w:val="none" w:sz="0" w:space="0" w:color="auto"/>
                    <w:left w:val="none" w:sz="0" w:space="0" w:color="auto"/>
                    <w:bottom w:val="none" w:sz="0" w:space="0" w:color="auto"/>
                    <w:right w:val="none" w:sz="0" w:space="0" w:color="auto"/>
                  </w:divBdr>
                  <w:divsChild>
                    <w:div w:id="17945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7</cp:revision>
  <dcterms:created xsi:type="dcterms:W3CDTF">2018-05-11T11:43:00Z</dcterms:created>
  <dcterms:modified xsi:type="dcterms:W3CDTF">2018-06-11T10:54:00Z</dcterms:modified>
</cp:coreProperties>
</file>